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FF81A8" w14:textId="77777777" w:rsidR="00B4739A" w:rsidRPr="00AA08D4" w:rsidRDefault="00B4739A" w:rsidP="00B4739A">
      <w:pPr>
        <w:contextualSpacing/>
        <w:jc w:val="center"/>
        <w:rPr>
          <w:b/>
          <w:sz w:val="28"/>
          <w:szCs w:val="28"/>
        </w:rPr>
      </w:pPr>
      <w:r w:rsidRPr="00AA08D4">
        <w:rPr>
          <w:b/>
          <w:sz w:val="28"/>
          <w:szCs w:val="28"/>
        </w:rPr>
        <w:t>НАЦІОНАЛЬНА АКАДЕМІЯ НАУК УКРАЇНИ</w:t>
      </w:r>
    </w:p>
    <w:p w14:paraId="191DE9B8" w14:textId="5A7CE3E7" w:rsidR="00B4739A" w:rsidRPr="00AA08D4" w:rsidRDefault="00B4739A" w:rsidP="00B4739A">
      <w:pPr>
        <w:contextualSpacing/>
        <w:jc w:val="center"/>
        <w:rPr>
          <w:b/>
          <w:sz w:val="28"/>
          <w:szCs w:val="28"/>
        </w:rPr>
      </w:pPr>
      <w:r w:rsidRPr="00AA08D4">
        <w:rPr>
          <w:b/>
          <w:sz w:val="28"/>
          <w:szCs w:val="28"/>
        </w:rPr>
        <w:t>ІНСТИТУТ ЕЛЕКТРОЗВАРЮВАННЯ ім. Є.О.ПАТОНА</w:t>
      </w:r>
    </w:p>
    <w:p w14:paraId="2B9BE999" w14:textId="5CCB90EF" w:rsidR="00B4739A" w:rsidRPr="00AA08D4" w:rsidRDefault="00B4739A" w:rsidP="00B4739A">
      <w:pPr>
        <w:contextualSpacing/>
        <w:jc w:val="center"/>
        <w:rPr>
          <w:b/>
          <w:sz w:val="28"/>
          <w:szCs w:val="28"/>
        </w:rPr>
      </w:pPr>
    </w:p>
    <w:p w14:paraId="175D5D70" w14:textId="55790395" w:rsidR="00B4739A" w:rsidRDefault="00B4739A" w:rsidP="00B4739A">
      <w:pPr>
        <w:contextualSpacing/>
        <w:jc w:val="center"/>
        <w:rPr>
          <w:b/>
          <w:sz w:val="28"/>
          <w:szCs w:val="28"/>
        </w:rPr>
      </w:pPr>
    </w:p>
    <w:p w14:paraId="73D656C5" w14:textId="006CC7C8" w:rsidR="00B4739A" w:rsidRDefault="00B4739A" w:rsidP="00B4739A">
      <w:pPr>
        <w:contextualSpacing/>
        <w:jc w:val="center"/>
        <w:rPr>
          <w:b/>
          <w:sz w:val="28"/>
          <w:szCs w:val="28"/>
        </w:rPr>
      </w:pPr>
    </w:p>
    <w:p w14:paraId="00CBAF8B" w14:textId="6838EB11" w:rsidR="00B4739A" w:rsidRDefault="005D3244" w:rsidP="00B4739A">
      <w:pPr>
        <w:contextualSpacing/>
        <w:jc w:val="center"/>
        <w:rPr>
          <w:b/>
          <w:sz w:val="28"/>
          <w:szCs w:val="28"/>
        </w:rPr>
      </w:pPr>
      <w:r>
        <w:rPr>
          <w:b/>
          <w:noProof/>
          <w:sz w:val="28"/>
          <w:szCs w:val="28"/>
          <w:lang w:val="ru-RU" w:eastAsia="zh-CN"/>
        </w:rPr>
        <w:drawing>
          <wp:anchor distT="0" distB="0" distL="114300" distR="114300" simplePos="0" relativeHeight="251658240" behindDoc="0" locked="0" layoutInCell="1" allowOverlap="1" wp14:anchorId="532DE637" wp14:editId="7AFE31C3">
            <wp:simplePos x="0" y="0"/>
            <wp:positionH relativeFrom="column">
              <wp:posOffset>3909060</wp:posOffset>
            </wp:positionH>
            <wp:positionV relativeFrom="paragraph">
              <wp:posOffset>3810</wp:posOffset>
            </wp:positionV>
            <wp:extent cx="1190625" cy="821699"/>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ідписГ.jpg"/>
                    <pic:cNvPicPr/>
                  </pic:nvPicPr>
                  <pic:blipFill rotWithShape="1">
                    <a:blip r:embed="rId8">
                      <a:extLst>
                        <a:ext uri="{28A0092B-C50C-407E-A947-70E740481C1C}">
                          <a14:useLocalDpi xmlns:a14="http://schemas.microsoft.com/office/drawing/2010/main" val="0"/>
                        </a:ext>
                      </a:extLst>
                    </a:blip>
                    <a:srcRect l="8588" t="16767" r="10115" b="24546"/>
                    <a:stretch/>
                  </pic:blipFill>
                  <pic:spPr bwMode="auto">
                    <a:xfrm>
                      <a:off x="0" y="0"/>
                      <a:ext cx="1190625" cy="821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A113C" w14:textId="77777777" w:rsidR="00B4739A" w:rsidRDefault="00B4739A" w:rsidP="00B4739A">
      <w:pPr>
        <w:contextualSpacing/>
        <w:jc w:val="center"/>
        <w:rPr>
          <w:b/>
          <w:sz w:val="28"/>
          <w:szCs w:val="28"/>
        </w:rPr>
      </w:pPr>
    </w:p>
    <w:p w14:paraId="0013E4F2" w14:textId="0A1607BE" w:rsidR="00B4739A" w:rsidRDefault="00B4739A" w:rsidP="00B4739A">
      <w:pPr>
        <w:contextualSpacing/>
        <w:jc w:val="center"/>
        <w:rPr>
          <w:b/>
          <w:sz w:val="28"/>
          <w:szCs w:val="28"/>
        </w:rPr>
      </w:pPr>
    </w:p>
    <w:p w14:paraId="1642D519" w14:textId="77777777" w:rsidR="00B4739A" w:rsidRPr="00AA08D4" w:rsidRDefault="00B4739A" w:rsidP="00B4739A">
      <w:pPr>
        <w:contextualSpacing/>
        <w:jc w:val="center"/>
        <w:rPr>
          <w:b/>
          <w:sz w:val="28"/>
          <w:szCs w:val="28"/>
        </w:rPr>
      </w:pPr>
    </w:p>
    <w:p w14:paraId="1CF5CC42" w14:textId="77777777" w:rsidR="00B4739A" w:rsidRPr="00AA08D4" w:rsidRDefault="00B4739A" w:rsidP="00B4739A">
      <w:pPr>
        <w:contextualSpacing/>
        <w:jc w:val="center"/>
        <w:rPr>
          <w:sz w:val="28"/>
          <w:szCs w:val="28"/>
        </w:rPr>
      </w:pPr>
      <w:r w:rsidRPr="00AA08D4">
        <w:rPr>
          <w:sz w:val="28"/>
          <w:szCs w:val="28"/>
        </w:rPr>
        <w:t>ГРИНЮК АНДРІЙ АНДРІЙОВИЧ</w:t>
      </w:r>
    </w:p>
    <w:p w14:paraId="1CA9B0E3" w14:textId="77777777" w:rsidR="00B4739A" w:rsidRPr="00AA08D4" w:rsidRDefault="00B4739A" w:rsidP="00B4739A">
      <w:pPr>
        <w:contextualSpacing/>
        <w:jc w:val="center"/>
        <w:rPr>
          <w:b/>
          <w:sz w:val="28"/>
          <w:szCs w:val="28"/>
        </w:rPr>
      </w:pPr>
    </w:p>
    <w:p w14:paraId="34F3C743" w14:textId="77777777" w:rsidR="00B4739A" w:rsidRPr="00AA08D4" w:rsidRDefault="00B4739A" w:rsidP="00B4739A">
      <w:pPr>
        <w:contextualSpacing/>
        <w:jc w:val="center"/>
        <w:rPr>
          <w:b/>
          <w:sz w:val="28"/>
          <w:szCs w:val="28"/>
        </w:rPr>
      </w:pPr>
    </w:p>
    <w:p w14:paraId="0730242B" w14:textId="77777777" w:rsidR="00B4739A" w:rsidRDefault="00B4739A" w:rsidP="00B4739A">
      <w:pPr>
        <w:contextualSpacing/>
        <w:jc w:val="center"/>
        <w:rPr>
          <w:b/>
          <w:sz w:val="28"/>
          <w:szCs w:val="28"/>
        </w:rPr>
      </w:pPr>
    </w:p>
    <w:p w14:paraId="5CE83C64" w14:textId="77777777" w:rsidR="00B4739A" w:rsidRPr="00AA08D4" w:rsidRDefault="00B4739A" w:rsidP="00B4739A">
      <w:pPr>
        <w:contextualSpacing/>
        <w:jc w:val="center"/>
        <w:rPr>
          <w:b/>
          <w:sz w:val="28"/>
          <w:szCs w:val="28"/>
        </w:rPr>
      </w:pPr>
    </w:p>
    <w:p w14:paraId="5461C010" w14:textId="0839571B" w:rsidR="00B4739A" w:rsidRPr="00AA08D4" w:rsidRDefault="00B4739A" w:rsidP="00B4739A">
      <w:pPr>
        <w:spacing w:after="120"/>
        <w:ind w:right="282"/>
        <w:contextualSpacing/>
        <w:jc w:val="right"/>
        <w:rPr>
          <w:sz w:val="28"/>
          <w:szCs w:val="28"/>
        </w:rPr>
      </w:pPr>
      <w:r w:rsidRPr="00AA08D4">
        <w:rPr>
          <w:b/>
          <w:sz w:val="28"/>
          <w:szCs w:val="28"/>
        </w:rPr>
        <w:t xml:space="preserve">УДК </w:t>
      </w:r>
      <w:r w:rsidRPr="00AA08D4">
        <w:rPr>
          <w:sz w:val="28"/>
          <w:szCs w:val="28"/>
        </w:rPr>
        <w:t>621.791.755</w:t>
      </w:r>
    </w:p>
    <w:p w14:paraId="451209B1" w14:textId="77777777" w:rsidR="00B4739A" w:rsidRPr="00AA08D4" w:rsidRDefault="00B4739A" w:rsidP="00B4739A">
      <w:pPr>
        <w:contextualSpacing/>
        <w:jc w:val="center"/>
        <w:rPr>
          <w:b/>
          <w:sz w:val="28"/>
          <w:szCs w:val="28"/>
        </w:rPr>
      </w:pPr>
    </w:p>
    <w:p w14:paraId="600AAA02" w14:textId="77777777" w:rsidR="00B4739A" w:rsidRPr="00AA08D4" w:rsidRDefault="00B4739A" w:rsidP="00B4739A">
      <w:pPr>
        <w:contextualSpacing/>
        <w:jc w:val="center"/>
        <w:rPr>
          <w:b/>
          <w:sz w:val="28"/>
          <w:szCs w:val="28"/>
        </w:rPr>
      </w:pPr>
    </w:p>
    <w:p w14:paraId="1428FF59" w14:textId="77777777" w:rsidR="00B4739A" w:rsidRPr="00AA08D4" w:rsidRDefault="00B4739A" w:rsidP="00B4739A">
      <w:pPr>
        <w:contextualSpacing/>
        <w:jc w:val="center"/>
        <w:rPr>
          <w:b/>
          <w:sz w:val="28"/>
          <w:szCs w:val="28"/>
        </w:rPr>
      </w:pPr>
      <w:r w:rsidRPr="00AA08D4">
        <w:rPr>
          <w:b/>
          <w:bCs/>
          <w:sz w:val="28"/>
          <w:szCs w:val="28"/>
        </w:rPr>
        <w:t>ПЛАЗМО-ДУГОВЕ ЗВАРЮВАННЯ АЛЮМІНІЄВИХ СПЛАВІВ РІЗНОПОЛЯРНИМ АСИМЕТРИЧНИМ СТРУМОМ</w:t>
      </w:r>
    </w:p>
    <w:p w14:paraId="03D8AD09" w14:textId="77777777" w:rsidR="00B4739A" w:rsidRPr="00AA08D4" w:rsidRDefault="00B4739A" w:rsidP="00B4739A">
      <w:pPr>
        <w:contextualSpacing/>
        <w:jc w:val="center"/>
        <w:rPr>
          <w:b/>
          <w:sz w:val="28"/>
          <w:szCs w:val="28"/>
        </w:rPr>
      </w:pPr>
    </w:p>
    <w:p w14:paraId="2A72F27C" w14:textId="77777777" w:rsidR="00B4739A" w:rsidRPr="00AA08D4" w:rsidRDefault="00B4739A" w:rsidP="00B4739A">
      <w:pPr>
        <w:contextualSpacing/>
        <w:jc w:val="center"/>
        <w:rPr>
          <w:b/>
          <w:sz w:val="28"/>
          <w:szCs w:val="28"/>
        </w:rPr>
      </w:pPr>
    </w:p>
    <w:p w14:paraId="16CD4C13" w14:textId="77777777" w:rsidR="00B4739A" w:rsidRDefault="00B4739A" w:rsidP="00B4739A">
      <w:pPr>
        <w:contextualSpacing/>
        <w:jc w:val="center"/>
        <w:rPr>
          <w:b/>
          <w:sz w:val="28"/>
          <w:szCs w:val="28"/>
        </w:rPr>
      </w:pPr>
    </w:p>
    <w:p w14:paraId="5CEC4440" w14:textId="643CB2E6" w:rsidR="00B4739A" w:rsidRDefault="00B4739A" w:rsidP="00B4739A">
      <w:pPr>
        <w:contextualSpacing/>
        <w:jc w:val="center"/>
        <w:rPr>
          <w:b/>
          <w:sz w:val="28"/>
          <w:szCs w:val="28"/>
        </w:rPr>
      </w:pPr>
    </w:p>
    <w:p w14:paraId="6F0332CC" w14:textId="77777777" w:rsidR="00DC7C31" w:rsidRDefault="00DC7C31" w:rsidP="00B4739A">
      <w:pPr>
        <w:contextualSpacing/>
        <w:jc w:val="center"/>
        <w:rPr>
          <w:b/>
          <w:sz w:val="28"/>
          <w:szCs w:val="28"/>
        </w:rPr>
      </w:pPr>
    </w:p>
    <w:p w14:paraId="68C0BD5C" w14:textId="77777777" w:rsidR="00DC7C31" w:rsidRDefault="00DC7C31" w:rsidP="00B4739A">
      <w:pPr>
        <w:contextualSpacing/>
        <w:jc w:val="center"/>
        <w:rPr>
          <w:b/>
          <w:sz w:val="28"/>
          <w:szCs w:val="28"/>
        </w:rPr>
      </w:pPr>
    </w:p>
    <w:p w14:paraId="452D5900" w14:textId="77777777" w:rsidR="00B4739A" w:rsidRPr="00AA08D4" w:rsidRDefault="00B4739A" w:rsidP="00B4739A">
      <w:pPr>
        <w:contextualSpacing/>
        <w:jc w:val="center"/>
        <w:rPr>
          <w:b/>
          <w:sz w:val="28"/>
          <w:szCs w:val="28"/>
        </w:rPr>
      </w:pPr>
    </w:p>
    <w:p w14:paraId="77BC2206" w14:textId="77777777" w:rsidR="00B4739A" w:rsidRPr="00AA08D4" w:rsidRDefault="00B4739A" w:rsidP="00B4739A">
      <w:pPr>
        <w:contextualSpacing/>
        <w:jc w:val="center"/>
        <w:rPr>
          <w:sz w:val="28"/>
          <w:szCs w:val="28"/>
        </w:rPr>
      </w:pPr>
      <w:r w:rsidRPr="00AA08D4">
        <w:rPr>
          <w:sz w:val="28"/>
          <w:szCs w:val="28"/>
        </w:rPr>
        <w:t xml:space="preserve">Спеціальність 05.03.06 </w:t>
      </w:r>
    </w:p>
    <w:p w14:paraId="077235E5" w14:textId="77777777" w:rsidR="00B4739A" w:rsidRPr="00AA08D4" w:rsidRDefault="00B4739A" w:rsidP="00B4739A">
      <w:pPr>
        <w:contextualSpacing/>
        <w:jc w:val="center"/>
        <w:rPr>
          <w:sz w:val="28"/>
          <w:szCs w:val="28"/>
        </w:rPr>
      </w:pPr>
      <w:r w:rsidRPr="00AA08D4">
        <w:rPr>
          <w:sz w:val="28"/>
          <w:szCs w:val="28"/>
        </w:rPr>
        <w:t>Зварювання та споріднені процеси і технології</w:t>
      </w:r>
    </w:p>
    <w:p w14:paraId="438A5374" w14:textId="77777777" w:rsidR="00B4739A" w:rsidRPr="00AA08D4" w:rsidRDefault="00B4739A" w:rsidP="00B4739A">
      <w:pPr>
        <w:contextualSpacing/>
        <w:jc w:val="center"/>
        <w:rPr>
          <w:sz w:val="28"/>
          <w:szCs w:val="28"/>
        </w:rPr>
      </w:pPr>
    </w:p>
    <w:p w14:paraId="2CB06B00" w14:textId="77777777" w:rsidR="00B4739A" w:rsidRPr="00AA08D4" w:rsidRDefault="00B4739A" w:rsidP="00B4739A">
      <w:pPr>
        <w:contextualSpacing/>
        <w:jc w:val="center"/>
        <w:rPr>
          <w:sz w:val="28"/>
          <w:szCs w:val="28"/>
        </w:rPr>
      </w:pPr>
      <w:r w:rsidRPr="00AA08D4">
        <w:rPr>
          <w:sz w:val="28"/>
          <w:szCs w:val="28"/>
        </w:rPr>
        <w:t>Автореферат дисертації на здобуття наукового ступеня</w:t>
      </w:r>
    </w:p>
    <w:p w14:paraId="07059B05" w14:textId="77777777" w:rsidR="00B4739A" w:rsidRPr="00AA08D4" w:rsidRDefault="00B4739A" w:rsidP="00B4739A">
      <w:pPr>
        <w:contextualSpacing/>
        <w:jc w:val="center"/>
        <w:rPr>
          <w:sz w:val="28"/>
          <w:szCs w:val="28"/>
        </w:rPr>
      </w:pPr>
      <w:r w:rsidRPr="00AA08D4">
        <w:rPr>
          <w:sz w:val="28"/>
          <w:szCs w:val="28"/>
        </w:rPr>
        <w:t>кандидата технічних наук</w:t>
      </w:r>
    </w:p>
    <w:p w14:paraId="7D18D53F" w14:textId="77777777" w:rsidR="00B4739A" w:rsidRPr="00AA08D4" w:rsidRDefault="00B4739A" w:rsidP="00B4739A">
      <w:pPr>
        <w:contextualSpacing/>
        <w:jc w:val="center"/>
        <w:outlineLvl w:val="0"/>
        <w:rPr>
          <w:b/>
          <w:sz w:val="28"/>
          <w:szCs w:val="28"/>
        </w:rPr>
      </w:pPr>
    </w:p>
    <w:p w14:paraId="3CB9C833" w14:textId="77777777" w:rsidR="00B4739A" w:rsidRPr="00AA08D4" w:rsidRDefault="00B4739A" w:rsidP="00B4739A">
      <w:pPr>
        <w:contextualSpacing/>
        <w:jc w:val="center"/>
        <w:outlineLvl w:val="0"/>
        <w:rPr>
          <w:b/>
          <w:sz w:val="28"/>
          <w:szCs w:val="28"/>
        </w:rPr>
      </w:pPr>
    </w:p>
    <w:p w14:paraId="3E421F2C" w14:textId="77777777" w:rsidR="00B4739A" w:rsidRPr="00AA08D4" w:rsidRDefault="00B4739A" w:rsidP="00B4739A">
      <w:pPr>
        <w:contextualSpacing/>
        <w:jc w:val="right"/>
        <w:outlineLvl w:val="0"/>
        <w:rPr>
          <w:b/>
          <w:sz w:val="28"/>
          <w:szCs w:val="28"/>
        </w:rPr>
      </w:pPr>
      <w:r w:rsidRPr="00AA08D4">
        <w:rPr>
          <w:b/>
          <w:bCs/>
          <w:sz w:val="28"/>
          <w:szCs w:val="28"/>
        </w:rPr>
        <w:t xml:space="preserve"> </w:t>
      </w:r>
    </w:p>
    <w:p w14:paraId="09B2C23D" w14:textId="5E7DCB86" w:rsidR="00B4739A" w:rsidRPr="00AA08D4" w:rsidRDefault="00B4739A" w:rsidP="00B4739A">
      <w:pPr>
        <w:contextualSpacing/>
        <w:jc w:val="center"/>
        <w:outlineLvl w:val="0"/>
        <w:rPr>
          <w:b/>
          <w:sz w:val="28"/>
          <w:szCs w:val="28"/>
        </w:rPr>
      </w:pPr>
    </w:p>
    <w:p w14:paraId="29D25D2D" w14:textId="77777777" w:rsidR="00B4739A" w:rsidRDefault="00B4739A" w:rsidP="00B4739A">
      <w:pPr>
        <w:contextualSpacing/>
        <w:jc w:val="center"/>
        <w:outlineLvl w:val="0"/>
        <w:rPr>
          <w:b/>
          <w:sz w:val="28"/>
          <w:szCs w:val="28"/>
        </w:rPr>
      </w:pPr>
    </w:p>
    <w:p w14:paraId="064D57F9" w14:textId="77777777" w:rsidR="00B4739A" w:rsidRDefault="00B4739A" w:rsidP="00B4739A">
      <w:pPr>
        <w:contextualSpacing/>
        <w:jc w:val="center"/>
        <w:outlineLvl w:val="0"/>
        <w:rPr>
          <w:b/>
          <w:sz w:val="28"/>
          <w:szCs w:val="28"/>
        </w:rPr>
      </w:pPr>
    </w:p>
    <w:p w14:paraId="6034B004" w14:textId="77777777" w:rsidR="00B4739A" w:rsidRDefault="00B4739A" w:rsidP="00B4739A">
      <w:pPr>
        <w:contextualSpacing/>
        <w:jc w:val="center"/>
        <w:outlineLvl w:val="0"/>
        <w:rPr>
          <w:b/>
          <w:sz w:val="28"/>
          <w:szCs w:val="28"/>
        </w:rPr>
      </w:pPr>
    </w:p>
    <w:p w14:paraId="60516B02" w14:textId="77777777" w:rsidR="00B4739A" w:rsidRPr="00AA08D4" w:rsidRDefault="00B4739A" w:rsidP="00B4739A">
      <w:pPr>
        <w:contextualSpacing/>
        <w:jc w:val="center"/>
        <w:outlineLvl w:val="0"/>
        <w:rPr>
          <w:b/>
          <w:sz w:val="28"/>
          <w:szCs w:val="28"/>
        </w:rPr>
      </w:pPr>
    </w:p>
    <w:p w14:paraId="2E831899" w14:textId="77777777" w:rsidR="00B4739A" w:rsidRPr="00AA08D4" w:rsidRDefault="00B4739A" w:rsidP="00B4739A">
      <w:pPr>
        <w:contextualSpacing/>
        <w:jc w:val="center"/>
        <w:outlineLvl w:val="0"/>
        <w:rPr>
          <w:b/>
          <w:sz w:val="28"/>
          <w:szCs w:val="28"/>
        </w:rPr>
      </w:pPr>
    </w:p>
    <w:p w14:paraId="76537C7F" w14:textId="77777777" w:rsidR="00B4739A" w:rsidRPr="00AA08D4" w:rsidRDefault="00B4739A" w:rsidP="00B4739A">
      <w:pPr>
        <w:contextualSpacing/>
        <w:jc w:val="center"/>
        <w:outlineLvl w:val="0"/>
        <w:rPr>
          <w:b/>
          <w:sz w:val="28"/>
          <w:szCs w:val="28"/>
        </w:rPr>
      </w:pPr>
    </w:p>
    <w:p w14:paraId="7BDC08F2" w14:textId="77777777" w:rsidR="00B4739A" w:rsidRPr="00AA08D4" w:rsidRDefault="00B4739A" w:rsidP="00B4739A">
      <w:pPr>
        <w:contextualSpacing/>
        <w:jc w:val="center"/>
        <w:outlineLvl w:val="0"/>
        <w:rPr>
          <w:b/>
          <w:sz w:val="28"/>
          <w:szCs w:val="28"/>
        </w:rPr>
      </w:pPr>
    </w:p>
    <w:p w14:paraId="43503303" w14:textId="77777777" w:rsidR="00B4739A" w:rsidRPr="00AA08D4" w:rsidRDefault="00B4739A" w:rsidP="00B4739A">
      <w:pPr>
        <w:contextualSpacing/>
        <w:jc w:val="center"/>
        <w:outlineLvl w:val="0"/>
        <w:rPr>
          <w:b/>
          <w:sz w:val="28"/>
          <w:szCs w:val="28"/>
        </w:rPr>
      </w:pPr>
    </w:p>
    <w:p w14:paraId="76C1C0BF" w14:textId="77777777" w:rsidR="00B4739A" w:rsidRDefault="00B4739A" w:rsidP="00B4739A">
      <w:pPr>
        <w:jc w:val="center"/>
        <w:rPr>
          <w:b/>
          <w:sz w:val="28"/>
          <w:szCs w:val="28"/>
        </w:rPr>
      </w:pPr>
      <w:r w:rsidRPr="00AA08D4">
        <w:rPr>
          <w:b/>
          <w:sz w:val="28"/>
          <w:szCs w:val="28"/>
        </w:rPr>
        <w:t>Київ – 2021</w:t>
      </w:r>
      <w:r>
        <w:rPr>
          <w:b/>
          <w:sz w:val="28"/>
          <w:szCs w:val="28"/>
        </w:rPr>
        <w:br w:type="page"/>
      </w:r>
    </w:p>
    <w:p w14:paraId="020C443F" w14:textId="77777777" w:rsidR="00B4739A" w:rsidRPr="00B4739A" w:rsidRDefault="00B4739A" w:rsidP="00B4739A">
      <w:pPr>
        <w:spacing w:line="216" w:lineRule="auto"/>
        <w:contextualSpacing/>
        <w:outlineLvl w:val="0"/>
        <w:rPr>
          <w:sz w:val="28"/>
          <w:szCs w:val="28"/>
        </w:rPr>
      </w:pPr>
      <w:bookmarkStart w:id="0" w:name="_Toc176240987"/>
      <w:r w:rsidRPr="00B4739A">
        <w:rPr>
          <w:sz w:val="28"/>
          <w:szCs w:val="28"/>
        </w:rPr>
        <w:lastRenderedPageBreak/>
        <w:t>Дисертацією є рукопис.</w:t>
      </w:r>
    </w:p>
    <w:p w14:paraId="2BA2C4E2" w14:textId="77777777" w:rsidR="00B4739A" w:rsidRDefault="00B4739A" w:rsidP="00B4739A">
      <w:pPr>
        <w:spacing w:line="216" w:lineRule="auto"/>
        <w:contextualSpacing/>
        <w:outlineLvl w:val="0"/>
        <w:rPr>
          <w:sz w:val="28"/>
          <w:szCs w:val="28"/>
        </w:rPr>
      </w:pPr>
    </w:p>
    <w:p w14:paraId="1E67DB16" w14:textId="77777777" w:rsidR="00B4739A" w:rsidRPr="00B4739A" w:rsidRDefault="00B4739A" w:rsidP="00B4739A">
      <w:pPr>
        <w:spacing w:line="216" w:lineRule="auto"/>
        <w:contextualSpacing/>
        <w:outlineLvl w:val="0"/>
        <w:rPr>
          <w:sz w:val="28"/>
          <w:szCs w:val="28"/>
        </w:rPr>
      </w:pPr>
    </w:p>
    <w:p w14:paraId="114CA254" w14:textId="77777777" w:rsidR="00B4739A" w:rsidRPr="00B4739A" w:rsidRDefault="00B4739A" w:rsidP="00B4739A">
      <w:pPr>
        <w:spacing w:line="216" w:lineRule="auto"/>
        <w:contextualSpacing/>
        <w:jc w:val="both"/>
        <w:outlineLvl w:val="0"/>
        <w:rPr>
          <w:sz w:val="28"/>
          <w:szCs w:val="28"/>
        </w:rPr>
      </w:pPr>
      <w:r w:rsidRPr="00B4739A">
        <w:rPr>
          <w:sz w:val="28"/>
          <w:szCs w:val="28"/>
        </w:rPr>
        <w:t>Робота виконана у відділі електротермічних процесів обробки матеріалів І</w:t>
      </w:r>
      <w:r w:rsidRPr="00B4739A">
        <w:rPr>
          <w:rStyle w:val="longtext"/>
          <w:rFonts w:eastAsia="Calibri"/>
          <w:spacing w:val="-6"/>
          <w:sz w:val="28"/>
          <w:szCs w:val="28"/>
        </w:rPr>
        <w:t>нституту електрозварювання ім. Є.О. Патона Національної академії наук України</w:t>
      </w:r>
    </w:p>
    <w:p w14:paraId="43FC20FF" w14:textId="77777777" w:rsidR="00B4739A" w:rsidRDefault="00B4739A" w:rsidP="00B4739A">
      <w:pPr>
        <w:spacing w:line="216" w:lineRule="auto"/>
        <w:contextualSpacing/>
        <w:jc w:val="center"/>
        <w:outlineLvl w:val="0"/>
        <w:rPr>
          <w:sz w:val="28"/>
          <w:szCs w:val="28"/>
        </w:rPr>
      </w:pPr>
    </w:p>
    <w:p w14:paraId="3A8A9E1E" w14:textId="77777777" w:rsidR="00B4739A" w:rsidRDefault="00B4739A" w:rsidP="00B4739A">
      <w:pPr>
        <w:spacing w:line="216" w:lineRule="auto"/>
        <w:contextualSpacing/>
        <w:jc w:val="center"/>
        <w:outlineLvl w:val="0"/>
        <w:rPr>
          <w:sz w:val="28"/>
          <w:szCs w:val="28"/>
        </w:rPr>
      </w:pPr>
    </w:p>
    <w:p w14:paraId="72E0C9AD" w14:textId="77777777" w:rsidR="00B4739A" w:rsidRDefault="00B4739A" w:rsidP="00B4739A">
      <w:pPr>
        <w:spacing w:line="216" w:lineRule="auto"/>
        <w:contextualSpacing/>
        <w:jc w:val="center"/>
        <w:outlineLvl w:val="0"/>
        <w:rPr>
          <w:sz w:val="28"/>
          <w:szCs w:val="28"/>
        </w:rPr>
      </w:pPr>
    </w:p>
    <w:p w14:paraId="34A5D774" w14:textId="77777777" w:rsidR="00B4739A" w:rsidRPr="00B4739A" w:rsidRDefault="00B4739A" w:rsidP="00B4739A">
      <w:pPr>
        <w:spacing w:line="216" w:lineRule="auto"/>
        <w:contextualSpacing/>
        <w:jc w:val="center"/>
        <w:outlineLvl w:val="0"/>
        <w:rPr>
          <w:sz w:val="28"/>
          <w:szCs w:val="28"/>
        </w:rPr>
      </w:pPr>
    </w:p>
    <w:p w14:paraId="59473C4E" w14:textId="77777777" w:rsidR="00B4739A" w:rsidRPr="00B4739A" w:rsidRDefault="00B4739A" w:rsidP="00B4739A">
      <w:pPr>
        <w:spacing w:line="216" w:lineRule="auto"/>
        <w:ind w:left="2127" w:hanging="2127"/>
        <w:rPr>
          <w:sz w:val="28"/>
          <w:szCs w:val="28"/>
        </w:rPr>
      </w:pPr>
      <w:r w:rsidRPr="00B4739A">
        <w:rPr>
          <w:b/>
          <w:sz w:val="28"/>
          <w:szCs w:val="28"/>
        </w:rPr>
        <w:t>Науковий керівник:</w:t>
      </w:r>
      <w:r w:rsidRPr="00B4739A">
        <w:rPr>
          <w:sz w:val="28"/>
          <w:szCs w:val="28"/>
        </w:rPr>
        <w:tab/>
      </w:r>
      <w:r w:rsidR="0061408C">
        <w:rPr>
          <w:sz w:val="28"/>
          <w:szCs w:val="28"/>
        </w:rPr>
        <w:tab/>
      </w:r>
      <w:r w:rsidR="0061408C">
        <w:rPr>
          <w:sz w:val="28"/>
          <w:szCs w:val="28"/>
        </w:rPr>
        <w:tab/>
      </w:r>
      <w:r w:rsidRPr="00B4739A">
        <w:rPr>
          <w:sz w:val="28"/>
          <w:szCs w:val="28"/>
        </w:rPr>
        <w:t>доктор технічних наук, старший дослідник</w:t>
      </w:r>
    </w:p>
    <w:p w14:paraId="1CE15AE6" w14:textId="77777777" w:rsidR="00B4739A" w:rsidRPr="00B4739A" w:rsidRDefault="00B4739A" w:rsidP="0061408C">
      <w:pPr>
        <w:spacing w:line="216" w:lineRule="auto"/>
        <w:ind w:left="4253"/>
        <w:contextualSpacing/>
        <w:jc w:val="both"/>
        <w:outlineLvl w:val="0"/>
        <w:rPr>
          <w:b/>
          <w:sz w:val="28"/>
          <w:szCs w:val="28"/>
        </w:rPr>
      </w:pPr>
      <w:r w:rsidRPr="00B4739A">
        <w:rPr>
          <w:b/>
          <w:bCs/>
          <w:sz w:val="28"/>
          <w:szCs w:val="28"/>
        </w:rPr>
        <w:t xml:space="preserve">Коржик Володимир Миколайович, </w:t>
      </w:r>
    </w:p>
    <w:p w14:paraId="0C68E5E0" w14:textId="77777777" w:rsidR="00B4739A" w:rsidRPr="00B4739A" w:rsidRDefault="00B4739A" w:rsidP="0061408C">
      <w:pPr>
        <w:spacing w:line="216" w:lineRule="auto"/>
        <w:ind w:left="4253"/>
        <w:contextualSpacing/>
        <w:jc w:val="both"/>
        <w:outlineLvl w:val="0"/>
        <w:rPr>
          <w:sz w:val="28"/>
          <w:szCs w:val="28"/>
        </w:rPr>
      </w:pPr>
      <w:r w:rsidRPr="00B4739A">
        <w:rPr>
          <w:sz w:val="28"/>
          <w:szCs w:val="28"/>
        </w:rPr>
        <w:t>І</w:t>
      </w:r>
      <w:r w:rsidRPr="00B4739A">
        <w:rPr>
          <w:rStyle w:val="longtext"/>
          <w:rFonts w:eastAsia="Calibri"/>
          <w:spacing w:val="-6"/>
          <w:sz w:val="28"/>
          <w:szCs w:val="28"/>
        </w:rPr>
        <w:t>нститут електрозварювання ім. Є.О. Патона НАН України</w:t>
      </w:r>
      <w:r w:rsidRPr="00B4739A">
        <w:rPr>
          <w:rStyle w:val="longtext"/>
          <w:rFonts w:eastAsia="Calibri"/>
          <w:spacing w:val="-6"/>
          <w:sz w:val="28"/>
          <w:szCs w:val="28"/>
          <w:shd w:val="clear" w:color="auto" w:fill="FFFFFF"/>
        </w:rPr>
        <w:t xml:space="preserve">, </w:t>
      </w:r>
      <w:r w:rsidRPr="00B4739A">
        <w:rPr>
          <w:sz w:val="28"/>
          <w:szCs w:val="28"/>
        </w:rPr>
        <w:t>завідувач відділу електротермічних процесів обробки матеріалів</w:t>
      </w:r>
    </w:p>
    <w:p w14:paraId="2F477E52" w14:textId="77777777" w:rsidR="00B4739A" w:rsidRDefault="00B4739A" w:rsidP="00B4739A">
      <w:pPr>
        <w:spacing w:line="216" w:lineRule="auto"/>
        <w:contextualSpacing/>
        <w:jc w:val="center"/>
        <w:outlineLvl w:val="0"/>
        <w:rPr>
          <w:sz w:val="28"/>
          <w:szCs w:val="28"/>
        </w:rPr>
      </w:pPr>
    </w:p>
    <w:p w14:paraId="64C5CF40" w14:textId="77777777" w:rsidR="00B4739A" w:rsidRDefault="00B4739A" w:rsidP="00B4739A">
      <w:pPr>
        <w:spacing w:line="216" w:lineRule="auto"/>
        <w:contextualSpacing/>
        <w:jc w:val="center"/>
        <w:outlineLvl w:val="0"/>
        <w:rPr>
          <w:sz w:val="28"/>
          <w:szCs w:val="28"/>
        </w:rPr>
      </w:pPr>
    </w:p>
    <w:p w14:paraId="13ACC4B0" w14:textId="77777777" w:rsidR="00B4739A" w:rsidRPr="00B4739A" w:rsidRDefault="00B4739A" w:rsidP="00B4739A">
      <w:pPr>
        <w:spacing w:line="216" w:lineRule="auto"/>
        <w:contextualSpacing/>
        <w:jc w:val="center"/>
        <w:outlineLvl w:val="0"/>
        <w:rPr>
          <w:sz w:val="28"/>
          <w:szCs w:val="28"/>
        </w:rPr>
      </w:pPr>
    </w:p>
    <w:p w14:paraId="66023FC5" w14:textId="77777777" w:rsidR="00B4739A" w:rsidRPr="00B4739A" w:rsidRDefault="00B4739A" w:rsidP="00B4739A">
      <w:pPr>
        <w:spacing w:line="216" w:lineRule="auto"/>
        <w:rPr>
          <w:b/>
          <w:sz w:val="28"/>
          <w:szCs w:val="28"/>
        </w:rPr>
      </w:pPr>
      <w:r w:rsidRPr="00B4739A">
        <w:rPr>
          <w:b/>
          <w:sz w:val="28"/>
          <w:szCs w:val="28"/>
        </w:rPr>
        <w:t>Офіційні опоненти:</w:t>
      </w:r>
      <w:r w:rsidRPr="00B4739A">
        <w:rPr>
          <w:b/>
          <w:sz w:val="28"/>
          <w:szCs w:val="28"/>
        </w:rPr>
        <w:tab/>
      </w:r>
      <w:r w:rsidR="0061408C">
        <w:rPr>
          <w:b/>
          <w:sz w:val="28"/>
          <w:szCs w:val="28"/>
        </w:rPr>
        <w:tab/>
      </w:r>
      <w:r w:rsidR="0061408C">
        <w:rPr>
          <w:b/>
          <w:sz w:val="28"/>
          <w:szCs w:val="28"/>
        </w:rPr>
        <w:tab/>
      </w:r>
      <w:r w:rsidRPr="00B4739A">
        <w:rPr>
          <w:sz w:val="28"/>
          <w:szCs w:val="28"/>
        </w:rPr>
        <w:t>доктор технічних наук, професор</w:t>
      </w:r>
    </w:p>
    <w:p w14:paraId="7F554C5E" w14:textId="77777777" w:rsidR="00B4739A" w:rsidRPr="00B4739A" w:rsidRDefault="00B4739A" w:rsidP="0061408C">
      <w:pPr>
        <w:spacing w:line="216" w:lineRule="auto"/>
        <w:ind w:left="4253"/>
        <w:contextualSpacing/>
        <w:outlineLvl w:val="0"/>
        <w:rPr>
          <w:b/>
          <w:sz w:val="28"/>
          <w:szCs w:val="28"/>
        </w:rPr>
      </w:pPr>
      <w:r w:rsidRPr="00B4739A">
        <w:rPr>
          <w:b/>
          <w:sz w:val="28"/>
          <w:szCs w:val="28"/>
        </w:rPr>
        <w:t xml:space="preserve">В.В. </w:t>
      </w:r>
      <w:proofErr w:type="spellStart"/>
      <w:r w:rsidRPr="00B4739A">
        <w:rPr>
          <w:b/>
          <w:sz w:val="28"/>
          <w:szCs w:val="28"/>
        </w:rPr>
        <w:t>Перемітько</w:t>
      </w:r>
      <w:proofErr w:type="spellEnd"/>
    </w:p>
    <w:p w14:paraId="065FB042" w14:textId="77777777" w:rsidR="00B4739A" w:rsidRPr="00B4739A" w:rsidRDefault="00B4739A" w:rsidP="0061408C">
      <w:pPr>
        <w:spacing w:line="216" w:lineRule="auto"/>
        <w:ind w:left="4253"/>
        <w:jc w:val="both"/>
        <w:rPr>
          <w:sz w:val="28"/>
          <w:szCs w:val="28"/>
        </w:rPr>
      </w:pPr>
      <w:r w:rsidRPr="00B4739A">
        <w:rPr>
          <w:sz w:val="28"/>
          <w:szCs w:val="28"/>
        </w:rPr>
        <w:t xml:space="preserve">Дніпровський державний технічний університет, </w:t>
      </w:r>
    </w:p>
    <w:p w14:paraId="1FF97C11" w14:textId="77777777" w:rsidR="00B4739A" w:rsidRPr="00B4739A" w:rsidRDefault="00B4739A" w:rsidP="0061408C">
      <w:pPr>
        <w:spacing w:line="216" w:lineRule="auto"/>
        <w:ind w:left="4253"/>
        <w:contextualSpacing/>
        <w:jc w:val="both"/>
        <w:outlineLvl w:val="0"/>
        <w:rPr>
          <w:sz w:val="28"/>
          <w:szCs w:val="28"/>
        </w:rPr>
      </w:pPr>
      <w:r w:rsidRPr="00B4739A">
        <w:rPr>
          <w:sz w:val="28"/>
          <w:szCs w:val="28"/>
        </w:rPr>
        <w:t>декан металургійного факультету</w:t>
      </w:r>
    </w:p>
    <w:p w14:paraId="41195278" w14:textId="77777777" w:rsidR="00B4739A" w:rsidRDefault="00B4739A" w:rsidP="0061408C">
      <w:pPr>
        <w:spacing w:line="216" w:lineRule="auto"/>
        <w:ind w:left="2835"/>
        <w:contextualSpacing/>
        <w:jc w:val="both"/>
        <w:outlineLvl w:val="0"/>
        <w:rPr>
          <w:sz w:val="28"/>
          <w:szCs w:val="28"/>
        </w:rPr>
      </w:pPr>
    </w:p>
    <w:p w14:paraId="037DAB93" w14:textId="77777777" w:rsidR="00B4739A" w:rsidRPr="00B4739A" w:rsidRDefault="00B4739A" w:rsidP="00B4739A">
      <w:pPr>
        <w:spacing w:line="216" w:lineRule="auto"/>
        <w:ind w:left="2835"/>
        <w:contextualSpacing/>
        <w:outlineLvl w:val="0"/>
        <w:rPr>
          <w:sz w:val="28"/>
          <w:szCs w:val="28"/>
        </w:rPr>
      </w:pPr>
    </w:p>
    <w:p w14:paraId="072BE20D" w14:textId="77777777" w:rsidR="00B4739A" w:rsidRPr="00B4739A" w:rsidRDefault="00B4739A" w:rsidP="0061408C">
      <w:pPr>
        <w:spacing w:line="216" w:lineRule="auto"/>
        <w:ind w:left="3826" w:firstLine="427"/>
        <w:contextualSpacing/>
        <w:outlineLvl w:val="0"/>
        <w:rPr>
          <w:sz w:val="28"/>
          <w:szCs w:val="28"/>
        </w:rPr>
      </w:pPr>
      <w:r w:rsidRPr="00B4739A">
        <w:rPr>
          <w:sz w:val="28"/>
          <w:szCs w:val="28"/>
        </w:rPr>
        <w:t>кандидат технічних наук, професор</w:t>
      </w:r>
    </w:p>
    <w:p w14:paraId="398BB050" w14:textId="77777777" w:rsidR="00B4739A" w:rsidRPr="00B4739A" w:rsidRDefault="00B4739A" w:rsidP="0061408C">
      <w:pPr>
        <w:spacing w:line="216" w:lineRule="auto"/>
        <w:ind w:left="4253" w:firstLine="1"/>
        <w:contextualSpacing/>
        <w:outlineLvl w:val="0"/>
        <w:rPr>
          <w:b/>
          <w:sz w:val="28"/>
          <w:szCs w:val="28"/>
        </w:rPr>
      </w:pPr>
      <w:r w:rsidRPr="00B4739A">
        <w:rPr>
          <w:b/>
          <w:sz w:val="28"/>
          <w:szCs w:val="28"/>
        </w:rPr>
        <w:t xml:space="preserve">О.М. </w:t>
      </w:r>
      <w:proofErr w:type="spellStart"/>
      <w:r w:rsidRPr="00B4739A">
        <w:rPr>
          <w:b/>
          <w:sz w:val="28"/>
          <w:szCs w:val="28"/>
        </w:rPr>
        <w:t>Костін</w:t>
      </w:r>
      <w:proofErr w:type="spellEnd"/>
    </w:p>
    <w:p w14:paraId="3EF7D19E" w14:textId="77777777" w:rsidR="00B4739A" w:rsidRPr="00B4739A" w:rsidRDefault="00B4739A" w:rsidP="0061408C">
      <w:pPr>
        <w:spacing w:line="216" w:lineRule="auto"/>
        <w:ind w:left="4253" w:firstLine="1"/>
        <w:contextualSpacing/>
        <w:jc w:val="both"/>
        <w:outlineLvl w:val="0"/>
        <w:rPr>
          <w:sz w:val="28"/>
          <w:szCs w:val="28"/>
        </w:rPr>
      </w:pPr>
      <w:r w:rsidRPr="00B4739A">
        <w:rPr>
          <w:sz w:val="28"/>
          <w:szCs w:val="28"/>
        </w:rPr>
        <w:t>Національний університет кораблебудування імені адмірала Макарова, кафедра зварювального виробництва</w:t>
      </w:r>
    </w:p>
    <w:p w14:paraId="36E6699C" w14:textId="77777777" w:rsidR="0061408C" w:rsidRDefault="0061408C" w:rsidP="00B4739A">
      <w:pPr>
        <w:spacing w:line="216" w:lineRule="auto"/>
        <w:contextualSpacing/>
        <w:outlineLvl w:val="0"/>
        <w:rPr>
          <w:sz w:val="28"/>
          <w:szCs w:val="28"/>
        </w:rPr>
      </w:pPr>
    </w:p>
    <w:p w14:paraId="406E631C" w14:textId="77777777" w:rsidR="00B4739A" w:rsidRPr="00B4739A" w:rsidRDefault="00B4739A" w:rsidP="00B4739A">
      <w:pPr>
        <w:spacing w:line="216" w:lineRule="auto"/>
        <w:contextualSpacing/>
        <w:outlineLvl w:val="0"/>
        <w:rPr>
          <w:sz w:val="28"/>
          <w:szCs w:val="28"/>
        </w:rPr>
      </w:pPr>
    </w:p>
    <w:p w14:paraId="65DCF00D" w14:textId="478B688A" w:rsidR="00B4739A" w:rsidRPr="00B4739A" w:rsidRDefault="00B4739A" w:rsidP="00B4739A">
      <w:pPr>
        <w:spacing w:line="204" w:lineRule="auto"/>
        <w:contextualSpacing/>
        <w:jc w:val="both"/>
        <w:rPr>
          <w:sz w:val="28"/>
          <w:szCs w:val="28"/>
        </w:rPr>
      </w:pPr>
      <w:r w:rsidRPr="00B4739A">
        <w:rPr>
          <w:sz w:val="28"/>
          <w:szCs w:val="28"/>
        </w:rPr>
        <w:t>Захист відбудеться «</w:t>
      </w:r>
      <w:r w:rsidR="00E01584">
        <w:rPr>
          <w:sz w:val="28"/>
          <w:szCs w:val="28"/>
        </w:rPr>
        <w:t>7</w:t>
      </w:r>
      <w:r w:rsidRPr="00B4739A">
        <w:rPr>
          <w:sz w:val="28"/>
          <w:szCs w:val="28"/>
        </w:rPr>
        <w:t xml:space="preserve">» квітня 2021 р. о </w:t>
      </w:r>
      <w:r w:rsidR="00E01584">
        <w:rPr>
          <w:sz w:val="28"/>
          <w:szCs w:val="28"/>
        </w:rPr>
        <w:t>10</w:t>
      </w:r>
      <w:r w:rsidR="0061408C" w:rsidRPr="0061408C">
        <w:rPr>
          <w:sz w:val="28"/>
          <w:szCs w:val="28"/>
        </w:rPr>
        <w:t xml:space="preserve"> </w:t>
      </w:r>
      <w:r w:rsidRPr="00B4739A">
        <w:rPr>
          <w:sz w:val="28"/>
          <w:szCs w:val="28"/>
        </w:rPr>
        <w:t>годині на засіданні спеціалізованої вченої ради Д26.182.01 при І</w:t>
      </w:r>
      <w:r w:rsidRPr="00B4739A">
        <w:rPr>
          <w:rStyle w:val="longtext"/>
          <w:rFonts w:eastAsia="Calibri"/>
          <w:spacing w:val="-6"/>
          <w:sz w:val="28"/>
          <w:szCs w:val="28"/>
        </w:rPr>
        <w:t>нституті електрозварювання ім. Є.О. Патона Національної академії наук України</w:t>
      </w:r>
      <w:r w:rsidRPr="00B4739A">
        <w:rPr>
          <w:sz w:val="28"/>
          <w:szCs w:val="28"/>
        </w:rPr>
        <w:t xml:space="preserve">, за </w:t>
      </w:r>
      <w:proofErr w:type="spellStart"/>
      <w:r w:rsidRPr="00B4739A">
        <w:rPr>
          <w:sz w:val="28"/>
          <w:szCs w:val="28"/>
        </w:rPr>
        <w:t>адресою</w:t>
      </w:r>
      <w:proofErr w:type="spellEnd"/>
      <w:r w:rsidRPr="00B4739A">
        <w:rPr>
          <w:sz w:val="28"/>
          <w:szCs w:val="28"/>
        </w:rPr>
        <w:t xml:space="preserve">: 030165, м. Київ, вул. Казимира Малевича, 11, корпус 4, </w:t>
      </w:r>
      <w:proofErr w:type="spellStart"/>
      <w:r w:rsidRPr="00B4739A">
        <w:rPr>
          <w:sz w:val="28"/>
          <w:szCs w:val="28"/>
        </w:rPr>
        <w:t>ауд</w:t>
      </w:r>
      <w:proofErr w:type="spellEnd"/>
      <w:r w:rsidRPr="00B4739A">
        <w:rPr>
          <w:sz w:val="28"/>
          <w:szCs w:val="28"/>
        </w:rPr>
        <w:t>. 1005.</w:t>
      </w:r>
    </w:p>
    <w:p w14:paraId="67F21C7B" w14:textId="77777777" w:rsidR="00B4739A" w:rsidRPr="00B4739A" w:rsidRDefault="00B4739A" w:rsidP="00B4739A">
      <w:pPr>
        <w:spacing w:line="204" w:lineRule="auto"/>
        <w:contextualSpacing/>
        <w:jc w:val="center"/>
        <w:rPr>
          <w:sz w:val="28"/>
          <w:szCs w:val="28"/>
        </w:rPr>
      </w:pPr>
    </w:p>
    <w:p w14:paraId="4E3B7AE4" w14:textId="77777777" w:rsidR="00B4739A" w:rsidRPr="00B4739A" w:rsidRDefault="00B4739A" w:rsidP="00B4739A">
      <w:pPr>
        <w:spacing w:line="204" w:lineRule="auto"/>
        <w:contextualSpacing/>
        <w:jc w:val="both"/>
        <w:rPr>
          <w:sz w:val="28"/>
          <w:szCs w:val="28"/>
        </w:rPr>
      </w:pPr>
      <w:r w:rsidRPr="00B4739A">
        <w:rPr>
          <w:sz w:val="28"/>
          <w:szCs w:val="28"/>
        </w:rPr>
        <w:t>З дисертацією можна ознайомитись у науковій бібліотеці І</w:t>
      </w:r>
      <w:r w:rsidRPr="00B4739A">
        <w:rPr>
          <w:rStyle w:val="longtext"/>
          <w:rFonts w:eastAsia="Calibri"/>
          <w:spacing w:val="-6"/>
          <w:sz w:val="28"/>
          <w:szCs w:val="28"/>
        </w:rPr>
        <w:t>нституту електрозварювання ім. Є.О. Патона Національної академії наук України</w:t>
      </w:r>
      <w:r w:rsidRPr="00B4739A">
        <w:rPr>
          <w:sz w:val="28"/>
          <w:szCs w:val="28"/>
        </w:rPr>
        <w:t xml:space="preserve"> за </w:t>
      </w:r>
      <w:proofErr w:type="spellStart"/>
      <w:r w:rsidRPr="00B4739A">
        <w:rPr>
          <w:sz w:val="28"/>
          <w:szCs w:val="28"/>
        </w:rPr>
        <w:t>адресою</w:t>
      </w:r>
      <w:proofErr w:type="spellEnd"/>
      <w:r w:rsidRPr="00B4739A">
        <w:rPr>
          <w:sz w:val="28"/>
          <w:szCs w:val="28"/>
        </w:rPr>
        <w:t>: 030165, м. Київ, вул. Казимира Малевича, 11, корпус 4.</w:t>
      </w:r>
    </w:p>
    <w:p w14:paraId="5AE65F5C" w14:textId="77777777" w:rsidR="00B4739A" w:rsidRDefault="00B4739A" w:rsidP="00B4739A">
      <w:pPr>
        <w:spacing w:line="204" w:lineRule="auto"/>
        <w:contextualSpacing/>
        <w:jc w:val="center"/>
        <w:outlineLvl w:val="0"/>
        <w:rPr>
          <w:sz w:val="28"/>
          <w:szCs w:val="28"/>
        </w:rPr>
      </w:pPr>
    </w:p>
    <w:p w14:paraId="52E520CA" w14:textId="77777777" w:rsidR="00B4739A" w:rsidRPr="00B4739A" w:rsidRDefault="00B4739A" w:rsidP="00B4739A">
      <w:pPr>
        <w:spacing w:line="204" w:lineRule="auto"/>
        <w:contextualSpacing/>
        <w:jc w:val="center"/>
        <w:outlineLvl w:val="0"/>
        <w:rPr>
          <w:sz w:val="28"/>
          <w:szCs w:val="28"/>
        </w:rPr>
      </w:pPr>
    </w:p>
    <w:p w14:paraId="3B27D374" w14:textId="13989E45" w:rsidR="00B4739A" w:rsidRPr="00B4739A" w:rsidRDefault="00B4739A" w:rsidP="00B4739A">
      <w:pPr>
        <w:spacing w:line="204" w:lineRule="auto"/>
        <w:contextualSpacing/>
        <w:outlineLvl w:val="0"/>
        <w:rPr>
          <w:sz w:val="28"/>
          <w:szCs w:val="28"/>
        </w:rPr>
      </w:pPr>
      <w:r w:rsidRPr="00B4739A">
        <w:rPr>
          <w:sz w:val="28"/>
          <w:szCs w:val="28"/>
        </w:rPr>
        <w:t>Автореферат розісланий «</w:t>
      </w:r>
      <w:r w:rsidR="00E01584">
        <w:rPr>
          <w:sz w:val="28"/>
          <w:szCs w:val="28"/>
          <w:lang w:val="ru-RU"/>
        </w:rPr>
        <w:t>05</w:t>
      </w:r>
      <w:r w:rsidRPr="00B4739A">
        <w:rPr>
          <w:sz w:val="28"/>
          <w:szCs w:val="28"/>
        </w:rPr>
        <w:t>» березня 2021 р.</w:t>
      </w:r>
    </w:p>
    <w:p w14:paraId="01E7DC77" w14:textId="77777777" w:rsidR="00B4739A" w:rsidRPr="00B4739A" w:rsidRDefault="00B4739A" w:rsidP="00B4739A">
      <w:pPr>
        <w:spacing w:line="204" w:lineRule="auto"/>
        <w:contextualSpacing/>
        <w:jc w:val="center"/>
        <w:outlineLvl w:val="0"/>
        <w:rPr>
          <w:sz w:val="28"/>
          <w:szCs w:val="28"/>
        </w:rPr>
      </w:pPr>
    </w:p>
    <w:p w14:paraId="3701741C" w14:textId="77777777" w:rsidR="00B4739A" w:rsidRPr="00B4739A" w:rsidRDefault="00B4739A" w:rsidP="00B4739A">
      <w:pPr>
        <w:spacing w:line="204" w:lineRule="auto"/>
        <w:jc w:val="both"/>
        <w:rPr>
          <w:sz w:val="28"/>
          <w:szCs w:val="28"/>
        </w:rPr>
      </w:pPr>
      <w:r w:rsidRPr="00B4739A">
        <w:rPr>
          <w:sz w:val="28"/>
          <w:szCs w:val="28"/>
        </w:rPr>
        <w:t>Вчений секретар</w:t>
      </w:r>
      <w:bookmarkStart w:id="1" w:name="_GoBack"/>
      <w:bookmarkEnd w:id="1"/>
    </w:p>
    <w:p w14:paraId="4DD01676" w14:textId="77777777" w:rsidR="00B4739A" w:rsidRPr="00B4739A" w:rsidRDefault="00B4739A" w:rsidP="00B4739A">
      <w:pPr>
        <w:spacing w:line="204" w:lineRule="auto"/>
        <w:contextualSpacing/>
        <w:outlineLvl w:val="0"/>
        <w:rPr>
          <w:sz w:val="28"/>
          <w:szCs w:val="28"/>
        </w:rPr>
      </w:pPr>
      <w:r w:rsidRPr="00B4739A">
        <w:rPr>
          <w:sz w:val="28"/>
          <w:szCs w:val="28"/>
        </w:rPr>
        <w:t xml:space="preserve">спеціалізованої вченої ради </w:t>
      </w:r>
    </w:p>
    <w:p w14:paraId="42FA97DD" w14:textId="08E52352" w:rsidR="00FF232B" w:rsidRPr="00B4739A" w:rsidRDefault="00B4739A" w:rsidP="00B4739A">
      <w:pPr>
        <w:rPr>
          <w:color w:val="000000" w:themeColor="text1"/>
          <w:sz w:val="28"/>
          <w:szCs w:val="28"/>
        </w:rPr>
      </w:pPr>
      <w:r w:rsidRPr="00B4739A">
        <w:rPr>
          <w:sz w:val="28"/>
          <w:szCs w:val="28"/>
        </w:rPr>
        <w:t>кандидат технічних наук</w:t>
      </w:r>
      <w:r w:rsidRPr="00B4739A">
        <w:rPr>
          <w:sz w:val="28"/>
          <w:szCs w:val="28"/>
          <w:lang w:val="ru-RU"/>
        </w:rPr>
        <w:t xml:space="preserve">                     </w:t>
      </w:r>
      <w:r w:rsidR="005A4D5D">
        <w:rPr>
          <w:b/>
          <w:noProof/>
          <w:sz w:val="28"/>
          <w:szCs w:val="28"/>
          <w:lang w:val="ru-RU" w:eastAsia="zh-CN"/>
        </w:rPr>
        <w:drawing>
          <wp:inline distT="0" distB="0" distL="0" distR="0" wp14:anchorId="5988AFC5" wp14:editId="413157E4">
            <wp:extent cx="1137152" cy="51562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Шаповалов Е В подпись.png"/>
                    <pic:cNvPicPr/>
                  </pic:nvPicPr>
                  <pic:blipFill>
                    <a:blip r:embed="rId9">
                      <a:extLst>
                        <a:ext uri="{28A0092B-C50C-407E-A947-70E740481C1C}">
                          <a14:useLocalDpi xmlns:a14="http://schemas.microsoft.com/office/drawing/2010/main" val="0"/>
                        </a:ext>
                      </a:extLst>
                    </a:blip>
                    <a:stretch>
                      <a:fillRect/>
                    </a:stretch>
                  </pic:blipFill>
                  <pic:spPr>
                    <a:xfrm>
                      <a:off x="0" y="0"/>
                      <a:ext cx="1169881" cy="530461"/>
                    </a:xfrm>
                    <a:prstGeom prst="rect">
                      <a:avLst/>
                    </a:prstGeom>
                  </pic:spPr>
                </pic:pic>
              </a:graphicData>
            </a:graphic>
          </wp:inline>
        </w:drawing>
      </w:r>
      <w:r w:rsidRPr="00B4739A">
        <w:rPr>
          <w:sz w:val="28"/>
          <w:szCs w:val="28"/>
          <w:lang w:val="ru-RU"/>
        </w:rPr>
        <w:t xml:space="preserve">              </w:t>
      </w:r>
      <w:r w:rsidRPr="00B4739A">
        <w:rPr>
          <w:sz w:val="28"/>
          <w:szCs w:val="28"/>
        </w:rPr>
        <w:t xml:space="preserve">      Є.В.</w:t>
      </w:r>
      <w:r w:rsidRPr="00B4739A">
        <w:rPr>
          <w:noProof/>
          <w:sz w:val="28"/>
          <w:szCs w:val="28"/>
        </w:rPr>
        <w:t xml:space="preserve"> </w:t>
      </w:r>
      <w:proofErr w:type="spellStart"/>
      <w:r w:rsidRPr="00B4739A">
        <w:rPr>
          <w:sz w:val="28"/>
          <w:szCs w:val="28"/>
        </w:rPr>
        <w:t>Шаповалов</w:t>
      </w:r>
      <w:proofErr w:type="spellEnd"/>
    </w:p>
    <w:p w14:paraId="22A0E1D0" w14:textId="77777777" w:rsidR="00B41B28" w:rsidRPr="004429CD" w:rsidRDefault="00B41B28" w:rsidP="00C73E67">
      <w:pPr>
        <w:jc w:val="center"/>
        <w:rPr>
          <w:b/>
          <w:bCs/>
          <w:color w:val="000000" w:themeColor="text1"/>
          <w:sz w:val="28"/>
          <w:szCs w:val="28"/>
        </w:rPr>
        <w:sectPr w:rsidR="00B41B28" w:rsidRPr="004429CD" w:rsidSect="00B41B28">
          <w:headerReference w:type="default" r:id="rId10"/>
          <w:footerReference w:type="default" r:id="rId11"/>
          <w:pgSz w:w="11906" w:h="16838" w:code="9"/>
          <w:pgMar w:top="1304" w:right="1134" w:bottom="1361" w:left="1134" w:header="709" w:footer="510" w:gutter="0"/>
          <w:pgNumType w:start="1"/>
          <w:cols w:space="708"/>
          <w:titlePg/>
          <w:docGrid w:linePitch="360"/>
        </w:sectPr>
      </w:pPr>
    </w:p>
    <w:p w14:paraId="1103AAF4" w14:textId="77777777" w:rsidR="00FF4500" w:rsidRPr="00AA08D4" w:rsidRDefault="00FF4500" w:rsidP="00FF4500">
      <w:pPr>
        <w:spacing w:line="228" w:lineRule="auto"/>
        <w:ind w:right="425"/>
        <w:contextualSpacing/>
        <w:jc w:val="center"/>
        <w:rPr>
          <w:b/>
          <w:sz w:val="28"/>
          <w:szCs w:val="28"/>
        </w:rPr>
      </w:pPr>
      <w:r w:rsidRPr="00AA08D4">
        <w:rPr>
          <w:b/>
          <w:sz w:val="28"/>
          <w:szCs w:val="28"/>
        </w:rPr>
        <w:lastRenderedPageBreak/>
        <w:t>ЗАГАЛЬНА ХАРАКТЕРИСТИКА РОБОТИ</w:t>
      </w:r>
    </w:p>
    <w:p w14:paraId="54C20391" w14:textId="5A36E012" w:rsidR="00FF4500" w:rsidRPr="00AA08D4" w:rsidRDefault="00FF4500" w:rsidP="00FF4500">
      <w:pPr>
        <w:spacing w:line="228" w:lineRule="auto"/>
        <w:ind w:right="-1" w:firstLine="567"/>
        <w:contextualSpacing/>
        <w:jc w:val="both"/>
        <w:rPr>
          <w:rFonts w:eastAsiaTheme="minorEastAsia"/>
          <w:sz w:val="28"/>
          <w:szCs w:val="28"/>
          <w:shd w:val="clear" w:color="auto" w:fill="FFFFFF"/>
          <w:lang w:eastAsia="zh-CN"/>
        </w:rPr>
      </w:pPr>
      <w:r w:rsidRPr="00AA08D4">
        <w:rPr>
          <w:b/>
          <w:sz w:val="28"/>
          <w:szCs w:val="28"/>
        </w:rPr>
        <w:t xml:space="preserve">Актуальність теми. </w:t>
      </w:r>
      <w:r w:rsidRPr="00AA08D4">
        <w:rPr>
          <w:sz w:val="28"/>
          <w:szCs w:val="28"/>
          <w:shd w:val="clear" w:color="auto" w:fill="FFFFFF"/>
        </w:rPr>
        <w:t xml:space="preserve">На сучасному етапі розвитку науки і техніки існує потреба зварювати конструкції із високоміцних алюмінієвих сплавів різних систем легування (наприклад, </w:t>
      </w:r>
      <w:r w:rsidRPr="00AA08D4">
        <w:rPr>
          <w:sz w:val="28"/>
          <w:szCs w:val="28"/>
          <w:shd w:val="clear" w:color="auto" w:fill="FFFFFF"/>
          <w:lang w:val="en-US"/>
        </w:rPr>
        <w:t>Al</w:t>
      </w:r>
      <w:r w:rsidRPr="00AA08D4">
        <w:rPr>
          <w:sz w:val="28"/>
          <w:szCs w:val="28"/>
          <w:shd w:val="clear" w:color="auto" w:fill="FFFFFF"/>
        </w:rPr>
        <w:t>-</w:t>
      </w:r>
      <w:r w:rsidRPr="00AA08D4">
        <w:rPr>
          <w:sz w:val="28"/>
          <w:szCs w:val="28"/>
          <w:shd w:val="clear" w:color="auto" w:fill="FFFFFF"/>
          <w:lang w:val="en-US"/>
        </w:rPr>
        <w:t>Cu</w:t>
      </w:r>
      <w:r w:rsidRPr="00AA08D4">
        <w:rPr>
          <w:sz w:val="28"/>
          <w:szCs w:val="28"/>
          <w:shd w:val="clear" w:color="auto" w:fill="FFFFFF"/>
        </w:rPr>
        <w:t>-</w:t>
      </w:r>
      <w:r w:rsidRPr="00AA08D4">
        <w:rPr>
          <w:sz w:val="28"/>
          <w:szCs w:val="28"/>
          <w:shd w:val="clear" w:color="auto" w:fill="FFFFFF"/>
          <w:lang w:val="en-US"/>
        </w:rPr>
        <w:t>Mn</w:t>
      </w:r>
      <w:r w:rsidRPr="00AA08D4">
        <w:rPr>
          <w:sz w:val="28"/>
          <w:szCs w:val="28"/>
          <w:shd w:val="clear" w:color="auto" w:fill="FFFFFF"/>
        </w:rPr>
        <w:t xml:space="preserve">, </w:t>
      </w:r>
      <w:r w:rsidRPr="00AA08D4">
        <w:rPr>
          <w:sz w:val="28"/>
          <w:szCs w:val="28"/>
          <w:shd w:val="clear" w:color="auto" w:fill="FFFFFF"/>
          <w:lang w:val="en-US"/>
        </w:rPr>
        <w:t>Al</w:t>
      </w:r>
      <w:r w:rsidRPr="00AA08D4">
        <w:rPr>
          <w:sz w:val="28"/>
          <w:szCs w:val="28"/>
          <w:shd w:val="clear" w:color="auto" w:fill="FFFFFF"/>
        </w:rPr>
        <w:t>-</w:t>
      </w:r>
      <w:r w:rsidRPr="00AA08D4">
        <w:rPr>
          <w:sz w:val="28"/>
          <w:szCs w:val="28"/>
          <w:shd w:val="clear" w:color="auto" w:fill="FFFFFF"/>
          <w:lang w:val="en-US"/>
        </w:rPr>
        <w:t>Cu</w:t>
      </w:r>
      <w:r w:rsidRPr="00AA08D4">
        <w:rPr>
          <w:sz w:val="28"/>
          <w:szCs w:val="28"/>
          <w:shd w:val="clear" w:color="auto" w:fill="FFFFFF"/>
        </w:rPr>
        <w:t>-</w:t>
      </w:r>
      <w:r w:rsidRPr="00AA08D4">
        <w:rPr>
          <w:sz w:val="28"/>
          <w:szCs w:val="28"/>
          <w:shd w:val="clear" w:color="auto" w:fill="FFFFFF"/>
          <w:lang w:val="en-US"/>
        </w:rPr>
        <w:t>Li</w:t>
      </w:r>
      <w:r w:rsidRPr="00AA08D4">
        <w:rPr>
          <w:sz w:val="28"/>
          <w:szCs w:val="28"/>
          <w:shd w:val="clear" w:color="auto" w:fill="FFFFFF"/>
        </w:rPr>
        <w:t xml:space="preserve">, </w:t>
      </w:r>
      <w:r w:rsidRPr="00AA08D4">
        <w:rPr>
          <w:sz w:val="28"/>
          <w:szCs w:val="28"/>
          <w:shd w:val="clear" w:color="auto" w:fill="FFFFFF"/>
          <w:lang w:val="en-US"/>
        </w:rPr>
        <w:t>Al</w:t>
      </w:r>
      <w:r w:rsidRPr="00AA08D4">
        <w:rPr>
          <w:sz w:val="28"/>
          <w:szCs w:val="28"/>
          <w:shd w:val="clear" w:color="auto" w:fill="FFFFFF"/>
        </w:rPr>
        <w:t>-</w:t>
      </w:r>
      <w:r w:rsidRPr="00AA08D4">
        <w:rPr>
          <w:sz w:val="28"/>
          <w:szCs w:val="28"/>
          <w:shd w:val="clear" w:color="auto" w:fill="FFFFFF"/>
          <w:lang w:val="en-US"/>
        </w:rPr>
        <w:t>Mg</w:t>
      </w:r>
      <w:r w:rsidRPr="00AA08D4">
        <w:rPr>
          <w:sz w:val="28"/>
          <w:szCs w:val="28"/>
          <w:shd w:val="clear" w:color="auto" w:fill="FFFFFF"/>
        </w:rPr>
        <w:t>-</w:t>
      </w:r>
      <w:r w:rsidRPr="00AA08D4">
        <w:rPr>
          <w:sz w:val="28"/>
          <w:szCs w:val="28"/>
          <w:shd w:val="clear" w:color="auto" w:fill="FFFFFF"/>
          <w:lang w:val="en-US"/>
        </w:rPr>
        <w:t>Li</w:t>
      </w:r>
      <w:r w:rsidRPr="00AA08D4">
        <w:rPr>
          <w:sz w:val="28"/>
          <w:szCs w:val="28"/>
          <w:shd w:val="clear" w:color="auto" w:fill="FFFFFF"/>
        </w:rPr>
        <w:t>). Дані конструкції застосовують в авіакосмічній промисловості, судно- і вагонобудуванні, при виготовленні автомобільного транспорту тощо. Традиційно цю задачу вирішують за рахунок застосування добре відомого процесу аргонодугового зварювання неплавким електродом різнополярним струмом (</w:t>
      </w:r>
      <w:r w:rsidR="003862D0">
        <w:rPr>
          <w:sz w:val="28"/>
          <w:szCs w:val="28"/>
          <w:shd w:val="clear" w:color="auto" w:fill="FFFFFF"/>
        </w:rPr>
        <w:t>АДЗНЕ</w:t>
      </w:r>
      <w:r w:rsidRPr="00AA08D4">
        <w:rPr>
          <w:rFonts w:eastAsiaTheme="minorEastAsia"/>
          <w:sz w:val="28"/>
          <w:szCs w:val="28"/>
          <w:shd w:val="clear" w:color="auto" w:fill="FFFFFF"/>
          <w:lang w:eastAsia="zh-CN"/>
        </w:rPr>
        <w:t xml:space="preserve">) зварювання із розробкою крайок, якій здійснюють переважно за кілька проходів (не менш двох). Високоміцні алюмінієві сплави, особливо зі вмістом літію, схильні </w:t>
      </w:r>
      <w:r w:rsidRPr="00AA08D4">
        <w:rPr>
          <w:rFonts w:eastAsiaTheme="minorEastAsia"/>
          <w:color w:val="000000" w:themeColor="text1"/>
          <w:sz w:val="28"/>
          <w:szCs w:val="28"/>
          <w:shd w:val="clear" w:color="auto" w:fill="FFFFFF"/>
          <w:lang w:eastAsia="zh-CN"/>
        </w:rPr>
        <w:t xml:space="preserve">до утворення </w:t>
      </w:r>
      <w:r w:rsidRPr="00AA08D4">
        <w:rPr>
          <w:rFonts w:eastAsiaTheme="minorEastAsia"/>
          <w:sz w:val="28"/>
          <w:szCs w:val="28"/>
          <w:shd w:val="clear" w:color="auto" w:fill="FFFFFF"/>
          <w:lang w:eastAsia="zh-CN"/>
        </w:rPr>
        <w:t xml:space="preserve">в процесі аргонодугового зварювання дефектів у вигляді оксидних включень. Тепло, яке виділяється під час зварювання </w:t>
      </w:r>
      <w:r w:rsidR="003862D0">
        <w:rPr>
          <w:sz w:val="28"/>
          <w:szCs w:val="28"/>
          <w:shd w:val="clear" w:color="auto" w:fill="FFFFFF"/>
        </w:rPr>
        <w:t>АДЗНЕ</w:t>
      </w:r>
      <w:r w:rsidRPr="00AA08D4">
        <w:rPr>
          <w:rFonts w:eastAsiaTheme="minorEastAsia"/>
          <w:sz w:val="28"/>
          <w:szCs w:val="28"/>
          <w:shd w:val="clear" w:color="auto" w:fill="FFFFFF"/>
          <w:lang w:eastAsia="zh-CN"/>
        </w:rPr>
        <w:t xml:space="preserve"> з не високою концентрацією енергії в плямі нагрівання, викликає розміцнення таких сплавів в зоні термічного впливу. Одним із шляхів збільшення продуктивності зварювання таких конструкцій та підвищення якості швів є застосування економічного однопрохідного дугового зварювання. Більш за все під цю характеристику підходить плазмо-дугове зварювання, яке забезпечує щільність потужності не менш 300 Вт/мм</w:t>
      </w:r>
      <w:r w:rsidRPr="00AA08D4">
        <w:rPr>
          <w:rFonts w:eastAsiaTheme="minorEastAsia"/>
          <w:sz w:val="28"/>
          <w:szCs w:val="28"/>
          <w:shd w:val="clear" w:color="auto" w:fill="FFFFFF"/>
          <w:vertAlign w:val="superscript"/>
          <w:lang w:eastAsia="zh-CN"/>
        </w:rPr>
        <w:t>2</w:t>
      </w:r>
      <w:r w:rsidRPr="00AA08D4">
        <w:rPr>
          <w:rFonts w:eastAsiaTheme="minorEastAsia"/>
          <w:sz w:val="28"/>
          <w:szCs w:val="28"/>
          <w:shd w:val="clear" w:color="auto" w:fill="FFFFFF"/>
          <w:lang w:eastAsia="zh-CN"/>
        </w:rPr>
        <w:t>, що в порівнянні із TIG зварюванням, приблизно в 5 разів перевищує цей показник і, щонайменше в 3 рази – швидкість зварювання. Однак, для встановлення механізмів і природи протікання фізичних явищ при формуванні зварних швів і, відповідно,  розширення застосування даного процесу необхідно виконати системні дослідження в таких напрямках:</w:t>
      </w:r>
    </w:p>
    <w:p w14:paraId="320FC2F8" w14:textId="13F04490" w:rsidR="00FF4500" w:rsidRPr="00AA08D4" w:rsidRDefault="00FF4500" w:rsidP="00FF4500">
      <w:pPr>
        <w:spacing w:line="228" w:lineRule="auto"/>
        <w:ind w:right="-1" w:firstLine="142"/>
        <w:contextualSpacing/>
        <w:jc w:val="both"/>
        <w:rPr>
          <w:rFonts w:eastAsiaTheme="minorEastAsia"/>
          <w:sz w:val="28"/>
          <w:szCs w:val="28"/>
          <w:shd w:val="clear" w:color="auto" w:fill="FFFFFF"/>
          <w:lang w:eastAsia="zh-CN"/>
        </w:rPr>
      </w:pPr>
      <w:r w:rsidRPr="00AA08D4">
        <w:rPr>
          <w:rFonts w:eastAsiaTheme="minorEastAsia"/>
          <w:sz w:val="28"/>
          <w:szCs w:val="28"/>
          <w:shd w:val="clear" w:color="auto" w:fill="FFFFFF"/>
          <w:lang w:eastAsia="zh-CN"/>
        </w:rPr>
        <w:t xml:space="preserve">- встановлення закономірностей отримання зварних швів при швидкостях зварювання, які перевищують швидкість зварювання </w:t>
      </w:r>
      <w:r w:rsidR="003862D0">
        <w:rPr>
          <w:rFonts w:eastAsiaTheme="minorEastAsia"/>
          <w:sz w:val="28"/>
          <w:szCs w:val="28"/>
          <w:shd w:val="clear" w:color="auto" w:fill="FFFFFF"/>
          <w:lang w:eastAsia="zh-CN"/>
        </w:rPr>
        <w:t>АДЗНЕ</w:t>
      </w:r>
      <w:r w:rsidRPr="00AA08D4">
        <w:rPr>
          <w:rFonts w:eastAsiaTheme="minorEastAsia"/>
          <w:sz w:val="28"/>
          <w:szCs w:val="28"/>
          <w:shd w:val="clear" w:color="auto" w:fill="FFFFFF"/>
          <w:lang w:eastAsia="zh-CN"/>
        </w:rPr>
        <w:t xml:space="preserve"> в 3 та більше разів для різних систем легування алюмінієвих сплавів;</w:t>
      </w:r>
    </w:p>
    <w:p w14:paraId="21B77026" w14:textId="77777777" w:rsidR="00FF4500" w:rsidRPr="00AA08D4" w:rsidRDefault="00FF4500" w:rsidP="00FF4500">
      <w:pPr>
        <w:spacing w:line="228" w:lineRule="auto"/>
        <w:ind w:left="142" w:right="-1" w:hanging="142"/>
        <w:contextualSpacing/>
        <w:jc w:val="both"/>
        <w:rPr>
          <w:rFonts w:eastAsiaTheme="minorEastAsia"/>
          <w:sz w:val="28"/>
          <w:szCs w:val="28"/>
          <w:shd w:val="clear" w:color="auto" w:fill="FFFFFF"/>
          <w:lang w:eastAsia="zh-CN"/>
        </w:rPr>
      </w:pPr>
      <w:r w:rsidRPr="00AA08D4">
        <w:rPr>
          <w:rFonts w:eastAsiaTheme="minorEastAsia"/>
          <w:sz w:val="28"/>
          <w:szCs w:val="28"/>
          <w:shd w:val="clear" w:color="auto" w:fill="FFFFFF"/>
          <w:lang w:eastAsia="zh-CN"/>
        </w:rPr>
        <w:t>- аналіз особливостей формування швів без використання підкладних елементів з формуючими канавками;</w:t>
      </w:r>
    </w:p>
    <w:p w14:paraId="1556234C" w14:textId="77777777" w:rsidR="00FF4500" w:rsidRPr="00AA08D4" w:rsidRDefault="00FF4500" w:rsidP="00FF4500">
      <w:pPr>
        <w:spacing w:line="228" w:lineRule="auto"/>
        <w:ind w:left="142" w:right="-1" w:hanging="142"/>
        <w:contextualSpacing/>
        <w:jc w:val="both"/>
        <w:rPr>
          <w:rFonts w:eastAsiaTheme="minorEastAsia"/>
          <w:sz w:val="28"/>
          <w:szCs w:val="28"/>
          <w:shd w:val="clear" w:color="auto" w:fill="FFFFFF"/>
          <w:lang w:eastAsia="zh-CN"/>
        </w:rPr>
      </w:pPr>
      <w:r w:rsidRPr="00AA08D4">
        <w:rPr>
          <w:rFonts w:eastAsiaTheme="minorEastAsia"/>
          <w:sz w:val="28"/>
          <w:szCs w:val="28"/>
          <w:shd w:val="clear" w:color="auto" w:fill="FFFFFF"/>
          <w:lang w:eastAsia="zh-CN"/>
        </w:rPr>
        <w:t>- вивчення природи утворення газових пор при використанні концентрованих джерел нагрівання та методи ефективної боротьби з ними;</w:t>
      </w:r>
    </w:p>
    <w:p w14:paraId="2494C4A5" w14:textId="77777777" w:rsidR="00FF4500" w:rsidRPr="00AA08D4" w:rsidRDefault="00FF4500" w:rsidP="00FF4500">
      <w:pPr>
        <w:spacing w:line="228" w:lineRule="auto"/>
        <w:ind w:left="142" w:right="-1" w:hanging="142"/>
        <w:contextualSpacing/>
        <w:jc w:val="both"/>
        <w:rPr>
          <w:rFonts w:eastAsiaTheme="minorEastAsia"/>
          <w:sz w:val="28"/>
          <w:szCs w:val="28"/>
          <w:shd w:val="clear" w:color="auto" w:fill="FFFFFF"/>
          <w:lang w:eastAsia="zh-CN"/>
        </w:rPr>
      </w:pPr>
      <w:r w:rsidRPr="00AA08D4">
        <w:rPr>
          <w:rFonts w:eastAsiaTheme="minorEastAsia"/>
          <w:sz w:val="28"/>
          <w:szCs w:val="28"/>
          <w:shd w:val="clear" w:color="auto" w:fill="FFFFFF"/>
          <w:lang w:eastAsia="zh-CN"/>
        </w:rPr>
        <w:t>- виявлення особливості формування швів на вертикальній площині та можливості збільшення швидкості плазмо-дугового зварювання;</w:t>
      </w:r>
    </w:p>
    <w:p w14:paraId="7A48C3F5" w14:textId="77777777" w:rsidR="00FF4500" w:rsidRPr="00AA08D4" w:rsidRDefault="00FF4500" w:rsidP="00FF4500">
      <w:pPr>
        <w:spacing w:line="228" w:lineRule="auto"/>
        <w:ind w:left="142" w:right="-1" w:hanging="142"/>
        <w:contextualSpacing/>
        <w:jc w:val="both"/>
        <w:rPr>
          <w:rFonts w:eastAsiaTheme="minorEastAsia"/>
          <w:sz w:val="28"/>
          <w:szCs w:val="28"/>
          <w:shd w:val="clear" w:color="auto" w:fill="FFFFFF"/>
          <w:lang w:eastAsia="zh-CN"/>
        </w:rPr>
      </w:pPr>
      <w:r w:rsidRPr="00AA08D4">
        <w:rPr>
          <w:rFonts w:eastAsiaTheme="minorEastAsia"/>
          <w:sz w:val="28"/>
          <w:szCs w:val="28"/>
          <w:shd w:val="clear" w:color="auto" w:fill="FFFFFF"/>
          <w:lang w:eastAsia="zh-CN"/>
        </w:rPr>
        <w:t xml:space="preserve">- розробка методики розрахунку параметрів режиму зварювання з урахуванням теплофізичних особливостей алюмінієвих сплавів різних систем легування та швидкості зварювання. </w:t>
      </w:r>
    </w:p>
    <w:p w14:paraId="54927BEC" w14:textId="77777777" w:rsidR="00FF4500" w:rsidRPr="00AA08D4" w:rsidRDefault="00FF4500" w:rsidP="00FF4500">
      <w:pPr>
        <w:spacing w:line="228" w:lineRule="auto"/>
        <w:ind w:right="-1" w:firstLine="567"/>
        <w:contextualSpacing/>
        <w:jc w:val="both"/>
        <w:rPr>
          <w:sz w:val="28"/>
          <w:szCs w:val="28"/>
          <w:shd w:val="clear" w:color="auto" w:fill="FFFFFF"/>
        </w:rPr>
      </w:pPr>
      <w:r w:rsidRPr="00AA08D4">
        <w:rPr>
          <w:sz w:val="28"/>
          <w:szCs w:val="28"/>
          <w:shd w:val="clear" w:color="auto" w:fill="FFFFFF"/>
        </w:rPr>
        <w:t xml:space="preserve">Вирішення зазначених питань значно підвищить продуктивність і якість зварювання конструкцій з </w:t>
      </w:r>
      <w:r w:rsidRPr="00AA08D4">
        <w:rPr>
          <w:sz w:val="28"/>
          <w:szCs w:val="28"/>
        </w:rPr>
        <w:t>алюмінієвих сплавів, що робить</w:t>
      </w:r>
      <w:r w:rsidRPr="00AA08D4">
        <w:rPr>
          <w:sz w:val="28"/>
          <w:szCs w:val="28"/>
          <w:shd w:val="clear" w:color="auto" w:fill="FFFFFF"/>
        </w:rPr>
        <w:t xml:space="preserve"> актуальною науково-технічну задачу дослідження особливостей фізико-металургійних </w:t>
      </w:r>
      <w:r w:rsidRPr="00AA08D4">
        <w:rPr>
          <w:sz w:val="28"/>
          <w:szCs w:val="28"/>
        </w:rPr>
        <w:t>процесів плазмо-дугового зварювання різнополярним асиметричним струмом (</w:t>
      </w:r>
      <w:r w:rsidRPr="00AA08D4">
        <w:rPr>
          <w:rFonts w:eastAsiaTheme="minorHAnsi"/>
          <w:sz w:val="28"/>
          <w:szCs w:val="28"/>
          <w:lang w:eastAsia="en-US"/>
        </w:rPr>
        <w:t>ПДЗ</w:t>
      </w:r>
      <w:r w:rsidRPr="00AA08D4">
        <w:rPr>
          <w:sz w:val="28"/>
          <w:szCs w:val="28"/>
        </w:rPr>
        <w:t>).</w:t>
      </w:r>
    </w:p>
    <w:p w14:paraId="12A8F88F" w14:textId="77777777" w:rsidR="00FF4500" w:rsidRPr="00AA08D4" w:rsidRDefault="00FF4500" w:rsidP="00893CF0">
      <w:pPr>
        <w:widowControl w:val="0"/>
        <w:ind w:right="-1" w:firstLine="567"/>
        <w:contextualSpacing/>
        <w:jc w:val="both"/>
        <w:rPr>
          <w:sz w:val="28"/>
          <w:szCs w:val="28"/>
        </w:rPr>
      </w:pPr>
      <w:r w:rsidRPr="00AA08D4">
        <w:rPr>
          <w:b/>
          <w:sz w:val="28"/>
          <w:szCs w:val="28"/>
        </w:rPr>
        <w:t xml:space="preserve">Зв'язок роботи з науковими програмами, планами, темами. </w:t>
      </w:r>
      <w:r w:rsidRPr="00AA08D4">
        <w:rPr>
          <w:rStyle w:val="longtext"/>
          <w:rFonts w:eastAsia="Calibri"/>
          <w:spacing w:val="-6"/>
          <w:shd w:val="clear" w:color="auto" w:fill="FFFFFF"/>
        </w:rPr>
        <w:t xml:space="preserve">Дисертаційна робота виконана в </w:t>
      </w:r>
      <w:r w:rsidRPr="00AA08D4">
        <w:rPr>
          <w:sz w:val="28"/>
          <w:szCs w:val="28"/>
        </w:rPr>
        <w:t>І</w:t>
      </w:r>
      <w:r w:rsidRPr="00AA08D4">
        <w:rPr>
          <w:rStyle w:val="longtext"/>
          <w:rFonts w:eastAsia="Calibri"/>
          <w:spacing w:val="-6"/>
        </w:rPr>
        <w:t xml:space="preserve">нституті електрозварювання ім. Є.О. Патона </w:t>
      </w:r>
      <w:r w:rsidRPr="00AA08D4">
        <w:rPr>
          <w:rStyle w:val="longtext"/>
          <w:rFonts w:eastAsia="Calibri"/>
          <w:spacing w:val="-6"/>
          <w:shd w:val="clear" w:color="auto" w:fill="FFFFFF"/>
        </w:rPr>
        <w:t xml:space="preserve">НАН України в рамках Державних науково-технічних програм </w:t>
      </w:r>
      <w:r w:rsidRPr="00AA08D4">
        <w:rPr>
          <w:sz w:val="28"/>
          <w:szCs w:val="28"/>
        </w:rPr>
        <w:t xml:space="preserve">«Дослідити фізико-металургійні процеси та розробити технології зварювання плавленням нового класу високоміцних сплавів і композитів на основі алюмінію та різнорідних матеріалів» (№ ДР </w:t>
      </w:r>
      <w:r w:rsidRPr="00AA08D4">
        <w:rPr>
          <w:snapToGrid w:val="0"/>
          <w:sz w:val="28"/>
          <w:szCs w:val="28"/>
        </w:rPr>
        <w:t>0103</w:t>
      </w:r>
      <w:r w:rsidRPr="00AA08D4">
        <w:rPr>
          <w:snapToGrid w:val="0"/>
          <w:sz w:val="28"/>
          <w:szCs w:val="28"/>
          <w:lang w:val="en-US"/>
        </w:rPr>
        <w:t>U</w:t>
      </w:r>
      <w:r w:rsidRPr="00AA08D4">
        <w:rPr>
          <w:snapToGrid w:val="0"/>
          <w:sz w:val="28"/>
          <w:szCs w:val="28"/>
        </w:rPr>
        <w:t>005428,</w:t>
      </w:r>
      <w:r w:rsidRPr="00AA08D4">
        <w:rPr>
          <w:sz w:val="28"/>
          <w:szCs w:val="28"/>
        </w:rPr>
        <w:t xml:space="preserve"> 2003-2005 рр.); «</w:t>
      </w:r>
      <w:r w:rsidRPr="00AA08D4">
        <w:rPr>
          <w:snapToGrid w:val="0"/>
          <w:sz w:val="28"/>
          <w:szCs w:val="28"/>
        </w:rPr>
        <w:t>Розробка наукових основ перспективних технологій зварювання високоміцних легких матеріалів і забезпечення міцності та довговічності зварних елементів конструкцій аерокосмічної техніки</w:t>
      </w:r>
      <w:r w:rsidRPr="00AA08D4">
        <w:rPr>
          <w:sz w:val="28"/>
          <w:szCs w:val="28"/>
        </w:rPr>
        <w:t xml:space="preserve">» (№ ДР </w:t>
      </w:r>
      <w:r w:rsidRPr="00AA08D4">
        <w:rPr>
          <w:snapToGrid w:val="0"/>
          <w:sz w:val="28"/>
          <w:szCs w:val="28"/>
        </w:rPr>
        <w:t>0110U002740, 2010-2013 рр.</w:t>
      </w:r>
      <w:r w:rsidRPr="00AA08D4">
        <w:rPr>
          <w:sz w:val="28"/>
          <w:szCs w:val="28"/>
        </w:rPr>
        <w:t xml:space="preserve">); </w:t>
      </w:r>
      <w:r w:rsidRPr="00AA08D4">
        <w:rPr>
          <w:sz w:val="28"/>
          <w:szCs w:val="28"/>
        </w:rPr>
        <w:lastRenderedPageBreak/>
        <w:t xml:space="preserve">«Розробка конструкції гібридного плазмотрону з осьовою подачею електродного дроту» » (№ ДР </w:t>
      </w:r>
      <w:r w:rsidRPr="00AA08D4">
        <w:rPr>
          <w:snapToGrid w:val="0"/>
          <w:sz w:val="28"/>
          <w:szCs w:val="28"/>
        </w:rPr>
        <w:t>0115</w:t>
      </w:r>
      <w:r w:rsidRPr="00AA08D4">
        <w:rPr>
          <w:snapToGrid w:val="0"/>
          <w:sz w:val="28"/>
          <w:szCs w:val="28"/>
          <w:lang w:val="en-US"/>
        </w:rPr>
        <w:t>U</w:t>
      </w:r>
      <w:r w:rsidRPr="00AA08D4">
        <w:rPr>
          <w:snapToGrid w:val="0"/>
          <w:sz w:val="28"/>
          <w:szCs w:val="28"/>
        </w:rPr>
        <w:t>006700,</w:t>
      </w:r>
      <w:r w:rsidRPr="00AA08D4">
        <w:rPr>
          <w:sz w:val="28"/>
          <w:szCs w:val="28"/>
        </w:rPr>
        <w:t xml:space="preserve"> 2015 р.); «</w:t>
      </w:r>
      <w:r w:rsidRPr="00AA08D4">
        <w:rPr>
          <w:bCs/>
          <w:sz w:val="28"/>
          <w:szCs w:val="28"/>
        </w:rPr>
        <w:t>Дослідження фізико-металургійних процесів при гібридному та комбінованому зварюванні з поєднанням плазми і дуги плавкого електрода та створення програмно-апаратного забезпечення для реалізації технологій зварювання високоміцних алюмінієвих сплавів та суднобудівних сталей</w:t>
      </w:r>
      <w:r w:rsidRPr="00AA08D4">
        <w:rPr>
          <w:sz w:val="28"/>
          <w:szCs w:val="28"/>
        </w:rPr>
        <w:t>» (№ ДР 0117</w:t>
      </w:r>
      <w:r w:rsidRPr="00AA08D4">
        <w:rPr>
          <w:sz w:val="28"/>
          <w:szCs w:val="28"/>
          <w:lang w:val="en-US"/>
        </w:rPr>
        <w:t>U</w:t>
      </w:r>
      <w:r w:rsidRPr="00AA08D4">
        <w:rPr>
          <w:sz w:val="28"/>
          <w:szCs w:val="28"/>
        </w:rPr>
        <w:t xml:space="preserve">001186, 2016-2019 рр.); «Доопрацювання тандем-процесу «плазмо-дугове зварювання – ЕДО» та технологічної оснастки для його реалізації» (№ ДР </w:t>
      </w:r>
      <w:r w:rsidRPr="00AA08D4">
        <w:rPr>
          <w:snapToGrid w:val="0"/>
          <w:sz w:val="28"/>
          <w:szCs w:val="28"/>
        </w:rPr>
        <w:t>0118</w:t>
      </w:r>
      <w:r w:rsidRPr="00AA08D4">
        <w:rPr>
          <w:snapToGrid w:val="0"/>
          <w:sz w:val="28"/>
          <w:szCs w:val="28"/>
          <w:lang w:val="en-US"/>
        </w:rPr>
        <w:t>U</w:t>
      </w:r>
      <w:r w:rsidRPr="00AA08D4">
        <w:rPr>
          <w:snapToGrid w:val="0"/>
          <w:sz w:val="28"/>
          <w:szCs w:val="28"/>
        </w:rPr>
        <w:t>005494,</w:t>
      </w:r>
      <w:r w:rsidRPr="00AA08D4">
        <w:rPr>
          <w:sz w:val="28"/>
          <w:szCs w:val="28"/>
        </w:rPr>
        <w:t xml:space="preserve"> 2018-2019 рр.); «Підвищення ресурсу зварних промислових і транспортних конструкцій шляхом розробки та застосування комбінованої технології «швидкісне гібридне плазмове зварювання струмопровідним дротом + електродинамічна обробка» (№ ДР 2016-2020  рр.).</w:t>
      </w:r>
    </w:p>
    <w:p w14:paraId="77544808" w14:textId="77777777" w:rsidR="00FF4500" w:rsidRPr="00AA08D4" w:rsidRDefault="00FF4500" w:rsidP="00893CF0">
      <w:pPr>
        <w:widowControl w:val="0"/>
        <w:ind w:right="-1" w:firstLine="567"/>
        <w:contextualSpacing/>
        <w:jc w:val="both"/>
        <w:rPr>
          <w:sz w:val="28"/>
          <w:szCs w:val="28"/>
        </w:rPr>
      </w:pPr>
      <w:r w:rsidRPr="00AA08D4">
        <w:rPr>
          <w:b/>
          <w:sz w:val="28"/>
          <w:szCs w:val="28"/>
          <w:shd w:val="clear" w:color="auto" w:fill="FFFFFF"/>
        </w:rPr>
        <w:t xml:space="preserve">Мета і задачі дослідження. </w:t>
      </w:r>
      <w:r w:rsidRPr="00AA08D4">
        <w:rPr>
          <w:sz w:val="28"/>
          <w:szCs w:val="28"/>
          <w:shd w:val="clear" w:color="auto" w:fill="FFFFFF"/>
        </w:rPr>
        <w:t>Мета роботи</w:t>
      </w:r>
      <w:r w:rsidRPr="00AA08D4">
        <w:rPr>
          <w:sz w:val="28"/>
          <w:szCs w:val="28"/>
        </w:rPr>
        <w:t xml:space="preserve"> – </w:t>
      </w:r>
      <w:r w:rsidRPr="00AA08D4">
        <w:rPr>
          <w:iCs/>
          <w:sz w:val="28"/>
          <w:szCs w:val="28"/>
        </w:rPr>
        <w:t>встановлення закономірностей впливу основних параметрів процесу плазмо-дугового зварюванням різнополярним асиметричним струмом на формування структури, механічних властивостей, запобігання утворення характерних дефектів та напружено-деформований стан в з’єднаннях із високоміцних алюмінієвих сплавів, а також створення на цій базі методики розрахунку режимів зварювання та створення комплексів обладнання для ручного, автоматичного та роботизованого плазмо-дугового зварювання різнополярним асиметричним струмом.</w:t>
      </w:r>
    </w:p>
    <w:p w14:paraId="775C630C" w14:textId="77777777" w:rsidR="00FF4500" w:rsidRPr="00AA08D4" w:rsidRDefault="00FF4500" w:rsidP="00893CF0">
      <w:pPr>
        <w:ind w:right="-1" w:firstLine="567"/>
        <w:contextualSpacing/>
        <w:rPr>
          <w:sz w:val="28"/>
          <w:szCs w:val="28"/>
        </w:rPr>
      </w:pPr>
      <w:r w:rsidRPr="00AA08D4">
        <w:rPr>
          <w:sz w:val="28"/>
          <w:szCs w:val="28"/>
        </w:rPr>
        <w:t xml:space="preserve">Для досягнення поставленої мети необхідно вирішити такі </w:t>
      </w:r>
      <w:r w:rsidRPr="00AA08D4">
        <w:rPr>
          <w:b/>
          <w:sz w:val="28"/>
          <w:szCs w:val="28"/>
        </w:rPr>
        <w:t>завдання</w:t>
      </w:r>
      <w:r w:rsidRPr="00AA08D4">
        <w:rPr>
          <w:sz w:val="28"/>
          <w:szCs w:val="28"/>
        </w:rPr>
        <w:t>:</w:t>
      </w:r>
    </w:p>
    <w:p w14:paraId="2E50C536" w14:textId="77777777" w:rsidR="00FF4500" w:rsidRPr="00AA08D4" w:rsidRDefault="00FF4500" w:rsidP="00893CF0">
      <w:pPr>
        <w:autoSpaceDE w:val="0"/>
        <w:autoSpaceDN w:val="0"/>
        <w:adjustRightInd w:val="0"/>
        <w:ind w:left="142" w:hanging="142"/>
        <w:jc w:val="both"/>
        <w:rPr>
          <w:sz w:val="28"/>
          <w:szCs w:val="28"/>
        </w:rPr>
      </w:pPr>
      <w:r w:rsidRPr="00AA08D4">
        <w:rPr>
          <w:sz w:val="28"/>
          <w:szCs w:val="28"/>
        </w:rPr>
        <w:t>1. Проаналізувати сучасний стан, тенденцій розвитку і основних недоліків процесів плазмо-дугового зварювання різнополярним асиметричним струмом (ПДЗ) алюмінієвих сплавів.</w:t>
      </w:r>
    </w:p>
    <w:p w14:paraId="6BAA7A36" w14:textId="77777777" w:rsidR="00FF4500" w:rsidRPr="00AA08D4" w:rsidRDefault="00FF4500" w:rsidP="00893CF0">
      <w:pPr>
        <w:ind w:left="142" w:hanging="142"/>
        <w:jc w:val="both"/>
        <w:rPr>
          <w:sz w:val="28"/>
          <w:szCs w:val="28"/>
        </w:rPr>
      </w:pPr>
      <w:r w:rsidRPr="00AA08D4">
        <w:rPr>
          <w:sz w:val="28"/>
          <w:szCs w:val="28"/>
        </w:rPr>
        <w:t>2. Встановити особливості комплексного впливу параметрів плазмо-дугового зварювання різнополярним асиметричним струмом на формування швів на алюмінієвих сплавах. Визначити можливості збільшення проплавлення металу не лише за рахунок співвідношення між силою зварювального струму та швидкістю зварювання.</w:t>
      </w:r>
    </w:p>
    <w:p w14:paraId="061F6268" w14:textId="77777777" w:rsidR="00FF4500" w:rsidRPr="00AA08D4" w:rsidRDefault="00FF4500" w:rsidP="00893CF0">
      <w:pPr>
        <w:ind w:left="142" w:hanging="142"/>
        <w:jc w:val="both"/>
        <w:rPr>
          <w:i/>
          <w:sz w:val="28"/>
          <w:szCs w:val="28"/>
        </w:rPr>
      </w:pPr>
      <w:r w:rsidRPr="00AA08D4">
        <w:rPr>
          <w:sz w:val="28"/>
          <w:szCs w:val="28"/>
        </w:rPr>
        <w:t xml:space="preserve">3. Визначити характерні відмінності формування структури та механічних властивостей швів алюмінієвих сплавів системи легування </w:t>
      </w:r>
      <w:r w:rsidRPr="00AA08D4">
        <w:rPr>
          <w:sz w:val="28"/>
          <w:szCs w:val="28"/>
          <w:lang w:val="en-US"/>
        </w:rPr>
        <w:t>Al</w:t>
      </w:r>
      <w:r w:rsidRPr="00AA08D4">
        <w:rPr>
          <w:sz w:val="28"/>
          <w:szCs w:val="28"/>
        </w:rPr>
        <w:t>-</w:t>
      </w:r>
      <w:r w:rsidRPr="00AA08D4">
        <w:rPr>
          <w:sz w:val="28"/>
          <w:szCs w:val="28"/>
          <w:lang w:val="en-US"/>
        </w:rPr>
        <w:t>Mg</w:t>
      </w:r>
      <w:r w:rsidRPr="00AA08D4">
        <w:rPr>
          <w:sz w:val="28"/>
          <w:szCs w:val="28"/>
        </w:rPr>
        <w:t>-</w:t>
      </w:r>
      <w:r w:rsidRPr="00AA08D4">
        <w:rPr>
          <w:sz w:val="28"/>
          <w:szCs w:val="28"/>
          <w:lang w:val="en-US"/>
        </w:rPr>
        <w:t>Li</w:t>
      </w:r>
      <w:r w:rsidRPr="00AA08D4">
        <w:rPr>
          <w:sz w:val="28"/>
          <w:szCs w:val="28"/>
        </w:rPr>
        <w:t xml:space="preserve"> та </w:t>
      </w:r>
      <w:r w:rsidRPr="00AA08D4">
        <w:rPr>
          <w:sz w:val="28"/>
          <w:szCs w:val="28"/>
          <w:lang w:val="en-US"/>
        </w:rPr>
        <w:t>Al</w:t>
      </w:r>
      <w:r w:rsidRPr="00AA08D4">
        <w:rPr>
          <w:sz w:val="28"/>
          <w:szCs w:val="28"/>
        </w:rPr>
        <w:t>-</w:t>
      </w:r>
      <w:r w:rsidRPr="00AA08D4">
        <w:rPr>
          <w:sz w:val="28"/>
          <w:szCs w:val="28"/>
          <w:lang w:val="en-US"/>
        </w:rPr>
        <w:t>Cu</w:t>
      </w:r>
      <w:r w:rsidRPr="00AA08D4">
        <w:rPr>
          <w:sz w:val="28"/>
          <w:szCs w:val="28"/>
        </w:rPr>
        <w:t>-</w:t>
      </w:r>
      <w:r w:rsidRPr="00AA08D4">
        <w:rPr>
          <w:sz w:val="28"/>
          <w:szCs w:val="28"/>
          <w:lang w:val="en-US"/>
        </w:rPr>
        <w:t>Li</w:t>
      </w:r>
      <w:r w:rsidRPr="00AA08D4">
        <w:rPr>
          <w:sz w:val="28"/>
          <w:szCs w:val="28"/>
        </w:rPr>
        <w:t>, отриманих плазмо-дуговим зварюванням різнополярним струмом при різних умовах формування кореневої частини швів.</w:t>
      </w:r>
    </w:p>
    <w:p w14:paraId="7D0EDBC3" w14:textId="141C2EFB" w:rsidR="00FF4500" w:rsidRPr="00AA08D4" w:rsidRDefault="00FF4500" w:rsidP="00893CF0">
      <w:pPr>
        <w:ind w:left="142" w:hanging="142"/>
        <w:jc w:val="both"/>
        <w:rPr>
          <w:sz w:val="28"/>
          <w:szCs w:val="28"/>
        </w:rPr>
      </w:pPr>
      <w:r w:rsidRPr="00AA08D4">
        <w:rPr>
          <w:sz w:val="28"/>
          <w:szCs w:val="28"/>
        </w:rPr>
        <w:t xml:space="preserve">4. Розробити комплекс заходів при плазмо-дуговому зварюванні різнополярним струмом по запобіганню утворенню характерних </w:t>
      </w:r>
      <w:r w:rsidR="003962B5" w:rsidRPr="00AA08D4">
        <w:rPr>
          <w:sz w:val="28"/>
          <w:szCs w:val="28"/>
        </w:rPr>
        <w:t xml:space="preserve">дефектів </w:t>
      </w:r>
      <w:r w:rsidRPr="00AA08D4">
        <w:rPr>
          <w:sz w:val="28"/>
          <w:szCs w:val="28"/>
        </w:rPr>
        <w:t>для аргонодугового зварювання алюміній-літієвих сплавів (газової пористості та включень оксидної плівки);</w:t>
      </w:r>
    </w:p>
    <w:p w14:paraId="3E11B995" w14:textId="18430F34" w:rsidR="00FF4500" w:rsidRPr="00AA08D4" w:rsidRDefault="00FF4500" w:rsidP="00893CF0">
      <w:pPr>
        <w:ind w:left="142" w:hanging="142"/>
        <w:jc w:val="both"/>
        <w:rPr>
          <w:sz w:val="28"/>
          <w:szCs w:val="28"/>
        </w:rPr>
      </w:pPr>
      <w:r w:rsidRPr="00AA08D4">
        <w:rPr>
          <w:sz w:val="28"/>
          <w:szCs w:val="28"/>
        </w:rPr>
        <w:t>5. Проаналізувати особливості зміни механічних властивостей зварних з’єднань, напружено-деформованого стану та характеру розподілу температури в алюмінієвих сплавах з</w:t>
      </w:r>
      <w:r w:rsidR="003962B5" w:rsidRPr="003962B5">
        <w:rPr>
          <w:sz w:val="28"/>
          <w:szCs w:val="28"/>
        </w:rPr>
        <w:t xml:space="preserve"> </w:t>
      </w:r>
      <w:r w:rsidRPr="00AA08D4">
        <w:rPr>
          <w:sz w:val="28"/>
          <w:szCs w:val="28"/>
        </w:rPr>
        <w:t>різним рівнем термічно зміцнення при плазмо-дуговому зварюванні різнополярним струмом зі швидкістю до 300 см/хв.</w:t>
      </w:r>
    </w:p>
    <w:p w14:paraId="490958C7" w14:textId="77777777" w:rsidR="00FF4500" w:rsidRPr="00AA08D4" w:rsidRDefault="00FF4500" w:rsidP="00893CF0">
      <w:pPr>
        <w:ind w:left="142" w:right="-1" w:hanging="142"/>
        <w:contextualSpacing/>
        <w:jc w:val="both"/>
        <w:rPr>
          <w:sz w:val="28"/>
          <w:szCs w:val="28"/>
        </w:rPr>
      </w:pPr>
      <w:r w:rsidRPr="00AA08D4">
        <w:rPr>
          <w:sz w:val="28"/>
          <w:szCs w:val="28"/>
        </w:rPr>
        <w:t>6. Розробити методику розрахунку параметрів плазмо-дугового зварювання різнополярним асиметричним струмом алюмінієвих сплавів.</w:t>
      </w:r>
    </w:p>
    <w:p w14:paraId="069FA75C" w14:textId="22FD75BC" w:rsidR="00FF4500" w:rsidRPr="00AA08D4" w:rsidRDefault="00FF4500" w:rsidP="00893CF0">
      <w:pPr>
        <w:ind w:left="142" w:right="-1" w:hanging="142"/>
        <w:contextualSpacing/>
        <w:jc w:val="both"/>
        <w:rPr>
          <w:sz w:val="28"/>
          <w:szCs w:val="28"/>
        </w:rPr>
      </w:pPr>
      <w:r w:rsidRPr="00AA08D4">
        <w:rPr>
          <w:sz w:val="28"/>
          <w:szCs w:val="28"/>
        </w:rPr>
        <w:t xml:space="preserve">7. Визначити можливості створення нових інструментів та обладнання для плазмо-дугового зварювання різнополярним асиметричним струмом, </w:t>
      </w:r>
      <w:r w:rsidR="006D519F" w:rsidRPr="006D519F">
        <w:rPr>
          <w:sz w:val="28"/>
          <w:szCs w:val="28"/>
        </w:rPr>
        <w:t xml:space="preserve">а </w:t>
      </w:r>
      <w:r w:rsidRPr="00AA08D4">
        <w:rPr>
          <w:sz w:val="28"/>
          <w:szCs w:val="28"/>
        </w:rPr>
        <w:t xml:space="preserve">також </w:t>
      </w:r>
      <w:r w:rsidRPr="00AA08D4">
        <w:rPr>
          <w:sz w:val="28"/>
          <w:szCs w:val="28"/>
        </w:rPr>
        <w:lastRenderedPageBreak/>
        <w:t>комбінованих технологій дугового зварювання з використанням стисненої дуги різнополярного асиметричного струму.</w:t>
      </w:r>
    </w:p>
    <w:p w14:paraId="35E41877" w14:textId="77777777" w:rsidR="00893CF0" w:rsidRPr="00AA08D4" w:rsidRDefault="00893CF0" w:rsidP="00FF4500">
      <w:pPr>
        <w:spacing w:line="228" w:lineRule="auto"/>
        <w:ind w:left="142" w:right="-1" w:hanging="142"/>
        <w:contextualSpacing/>
        <w:jc w:val="both"/>
        <w:rPr>
          <w:sz w:val="28"/>
          <w:szCs w:val="28"/>
        </w:rPr>
      </w:pPr>
    </w:p>
    <w:p w14:paraId="0A8B4EDF" w14:textId="77777777" w:rsidR="00FF4500" w:rsidRPr="00AA08D4" w:rsidRDefault="00FF4500" w:rsidP="00FF4500">
      <w:pPr>
        <w:widowControl w:val="0"/>
        <w:spacing w:line="228" w:lineRule="auto"/>
        <w:ind w:right="-1" w:firstLine="567"/>
        <w:contextualSpacing/>
        <w:jc w:val="both"/>
        <w:rPr>
          <w:sz w:val="28"/>
          <w:szCs w:val="28"/>
        </w:rPr>
      </w:pPr>
      <w:r w:rsidRPr="00AA08D4">
        <w:rPr>
          <w:i/>
          <w:sz w:val="28"/>
          <w:szCs w:val="28"/>
        </w:rPr>
        <w:t xml:space="preserve">Об'єкт дослідження – </w:t>
      </w:r>
      <w:r w:rsidRPr="00AA08D4">
        <w:rPr>
          <w:sz w:val="28"/>
          <w:szCs w:val="28"/>
        </w:rPr>
        <w:t xml:space="preserve">технологія </w:t>
      </w:r>
      <w:r w:rsidRPr="00AA08D4">
        <w:rPr>
          <w:rFonts w:eastAsiaTheme="minorHAnsi"/>
          <w:sz w:val="28"/>
          <w:szCs w:val="28"/>
          <w:lang w:eastAsia="en-US"/>
        </w:rPr>
        <w:t>плазмо-дугового зварювання</w:t>
      </w:r>
      <w:r w:rsidRPr="00AA08D4">
        <w:rPr>
          <w:sz w:val="28"/>
          <w:szCs w:val="28"/>
        </w:rPr>
        <w:t xml:space="preserve"> алюмінієвих сплавів зі швидкостями, які в два і більше разів перевищують швидкість аргонодугового зварювання неплавким електродом для однакових товщин.</w:t>
      </w:r>
    </w:p>
    <w:p w14:paraId="1D5D78FC" w14:textId="77777777" w:rsidR="00FF4500" w:rsidRPr="00AA08D4" w:rsidRDefault="00FF4500" w:rsidP="00FF4500">
      <w:pPr>
        <w:spacing w:line="228" w:lineRule="auto"/>
        <w:ind w:right="-1" w:firstLine="567"/>
        <w:contextualSpacing/>
        <w:jc w:val="both"/>
        <w:rPr>
          <w:sz w:val="28"/>
          <w:szCs w:val="28"/>
        </w:rPr>
      </w:pPr>
      <w:r w:rsidRPr="00AA08D4">
        <w:rPr>
          <w:bCs/>
          <w:i/>
          <w:iCs/>
          <w:sz w:val="28"/>
          <w:szCs w:val="28"/>
        </w:rPr>
        <w:t>Предмет дослідження</w:t>
      </w:r>
      <w:r w:rsidRPr="00AA08D4">
        <w:rPr>
          <w:bCs/>
          <w:iCs/>
          <w:sz w:val="28"/>
          <w:szCs w:val="28"/>
        </w:rPr>
        <w:t xml:space="preserve"> </w:t>
      </w:r>
      <w:r w:rsidRPr="00AA08D4">
        <w:rPr>
          <w:sz w:val="28"/>
          <w:szCs w:val="28"/>
        </w:rPr>
        <w:t xml:space="preserve">– особливості формування геометрії зварного з’єднання, механічних властивостей та структури швів алюмінієвих сплавів при </w:t>
      </w:r>
      <w:r w:rsidRPr="00AA08D4">
        <w:rPr>
          <w:rFonts w:eastAsiaTheme="minorHAnsi"/>
          <w:sz w:val="28"/>
          <w:szCs w:val="28"/>
          <w:lang w:eastAsia="en-US"/>
        </w:rPr>
        <w:t>плазмо-дуговому зварюванні</w:t>
      </w:r>
      <w:r w:rsidRPr="00AA08D4">
        <w:rPr>
          <w:sz w:val="28"/>
          <w:szCs w:val="28"/>
        </w:rPr>
        <w:t>.</w:t>
      </w:r>
    </w:p>
    <w:p w14:paraId="25F72953" w14:textId="77777777" w:rsidR="00FF4500" w:rsidRPr="00AA08D4" w:rsidRDefault="00FF4500" w:rsidP="00FF4500">
      <w:pPr>
        <w:widowControl w:val="0"/>
        <w:spacing w:line="228" w:lineRule="auto"/>
        <w:ind w:right="-1" w:firstLine="567"/>
        <w:contextualSpacing/>
        <w:jc w:val="both"/>
        <w:rPr>
          <w:b/>
          <w:sz w:val="28"/>
          <w:szCs w:val="28"/>
        </w:rPr>
      </w:pPr>
    </w:p>
    <w:p w14:paraId="15F91D76" w14:textId="77777777" w:rsidR="00FF4500" w:rsidRPr="00AA08D4" w:rsidRDefault="00FF4500" w:rsidP="00FF4500">
      <w:pPr>
        <w:widowControl w:val="0"/>
        <w:spacing w:line="228" w:lineRule="auto"/>
        <w:ind w:right="-1" w:firstLine="567"/>
        <w:contextualSpacing/>
        <w:jc w:val="both"/>
        <w:rPr>
          <w:sz w:val="28"/>
          <w:szCs w:val="28"/>
        </w:rPr>
      </w:pPr>
      <w:r w:rsidRPr="00AA08D4">
        <w:rPr>
          <w:b/>
          <w:sz w:val="28"/>
          <w:szCs w:val="28"/>
        </w:rPr>
        <w:t>Методи дослідження.</w:t>
      </w:r>
      <w:r w:rsidRPr="00AA08D4">
        <w:rPr>
          <w:sz w:val="28"/>
          <w:szCs w:val="28"/>
        </w:rPr>
        <w:t xml:space="preserve"> Для вирішення поставлених завдань і отримання основних результатів дисертаційної роботи було застосовано такі сучасні методи дослідження, як математичне моделювання, а також аналітичні та чисельні методи дослідження розповсюдження тепла в зварних пластинах при різних швидкостях переміщення джерела нагрівання при плазмо-дуговому зварюванні з високими швидкостями; вимірювання геометричних параметрів зварних з’єднань; металографічні дослідження отриманих структур за допомогою оптичної та електронної мікроскопії, а також </w:t>
      </w:r>
      <w:proofErr w:type="spellStart"/>
      <w:r w:rsidRPr="00AA08D4">
        <w:rPr>
          <w:sz w:val="28"/>
          <w:szCs w:val="28"/>
        </w:rPr>
        <w:t>рентгенофазового</w:t>
      </w:r>
      <w:proofErr w:type="spellEnd"/>
      <w:r w:rsidRPr="00AA08D4">
        <w:rPr>
          <w:sz w:val="28"/>
          <w:szCs w:val="28"/>
        </w:rPr>
        <w:t xml:space="preserve"> аналізу; механічні випробування зварних з’єднань методами статичного і позацентрового розтягування, дослідження напружено-деформованого стану після зварювання. </w:t>
      </w:r>
    </w:p>
    <w:p w14:paraId="10EBF636" w14:textId="77777777" w:rsidR="00FF4500" w:rsidRPr="00AA08D4" w:rsidRDefault="00FF4500" w:rsidP="00FF4500">
      <w:pPr>
        <w:spacing w:line="228" w:lineRule="auto"/>
        <w:ind w:right="-1" w:firstLine="567"/>
        <w:contextualSpacing/>
        <w:jc w:val="both"/>
        <w:rPr>
          <w:sz w:val="28"/>
          <w:szCs w:val="28"/>
        </w:rPr>
      </w:pPr>
      <w:r w:rsidRPr="00AA08D4">
        <w:rPr>
          <w:b/>
          <w:sz w:val="28"/>
          <w:szCs w:val="28"/>
        </w:rPr>
        <w:t>Наукова новизна одержаних результатів.</w:t>
      </w:r>
      <w:r w:rsidRPr="00AA08D4">
        <w:rPr>
          <w:sz w:val="28"/>
          <w:szCs w:val="28"/>
        </w:rPr>
        <w:t xml:space="preserve"> В роботі проведено комплекс теоретичних і експериментальних досліджень, спрямованих на створення високоякісних з’єднань алюмінієвих сплавів шляхом застосування плазмо-дуговому зварюванні різнополярним асиметричним струмом із мінімізованою погонною енергією в порівнянні з існуючими процесами зварювання неплавким електродом. Наукова новизна одержаних результатів полягає в наступному:</w:t>
      </w:r>
    </w:p>
    <w:p w14:paraId="47512DE3" w14:textId="77777777" w:rsidR="00FF4500" w:rsidRPr="00AA08D4" w:rsidRDefault="00FF4500" w:rsidP="00FF4500">
      <w:pPr>
        <w:spacing w:line="228" w:lineRule="auto"/>
        <w:ind w:left="284" w:hanging="284"/>
        <w:jc w:val="both"/>
        <w:rPr>
          <w:sz w:val="28"/>
          <w:szCs w:val="28"/>
        </w:rPr>
      </w:pPr>
      <w:r w:rsidRPr="00AA08D4">
        <w:rPr>
          <w:sz w:val="28"/>
          <w:szCs w:val="28"/>
        </w:rPr>
        <w:t xml:space="preserve">1) вперше встановлено ефект видалення газових включень з рідкого металу зварювальної ванни за рахунок її коливання низькочастотними (4-6 </w:t>
      </w:r>
      <w:proofErr w:type="spellStart"/>
      <w:r w:rsidRPr="00AA08D4">
        <w:rPr>
          <w:sz w:val="28"/>
          <w:szCs w:val="28"/>
        </w:rPr>
        <w:t>Гц</w:t>
      </w:r>
      <w:proofErr w:type="spellEnd"/>
      <w:r w:rsidRPr="00AA08D4">
        <w:rPr>
          <w:sz w:val="28"/>
          <w:szCs w:val="28"/>
        </w:rPr>
        <w:t>) пульсаціями струменю плазмоутворюючого газу, який дає однакове з модуляцією зварювальним струмом зменшення у 2 рази</w:t>
      </w:r>
      <w:r w:rsidRPr="00AA08D4">
        <w:rPr>
          <w:i/>
          <w:sz w:val="28"/>
          <w:szCs w:val="28"/>
        </w:rPr>
        <w:t xml:space="preserve"> </w:t>
      </w:r>
      <w:r w:rsidRPr="00AA08D4">
        <w:rPr>
          <w:sz w:val="28"/>
          <w:szCs w:val="28"/>
        </w:rPr>
        <w:t>кількості пор у порівнянні з плазмо-дуговим зварюванням без додаткових коливань зварювальної ванни;</w:t>
      </w:r>
    </w:p>
    <w:p w14:paraId="105A471E" w14:textId="77777777" w:rsidR="00FF4500" w:rsidRPr="00AA08D4" w:rsidRDefault="00FF4500" w:rsidP="00FF4500">
      <w:pPr>
        <w:spacing w:line="228" w:lineRule="auto"/>
        <w:ind w:left="284" w:hanging="284"/>
        <w:jc w:val="both"/>
        <w:rPr>
          <w:i/>
          <w:sz w:val="28"/>
          <w:szCs w:val="28"/>
        </w:rPr>
      </w:pPr>
      <w:r w:rsidRPr="00AA08D4">
        <w:rPr>
          <w:sz w:val="28"/>
          <w:szCs w:val="28"/>
        </w:rPr>
        <w:t xml:space="preserve">2) встановлено, що </w:t>
      </w:r>
      <w:r w:rsidRPr="00AA08D4">
        <w:rPr>
          <w:rFonts w:eastAsiaTheme="minorEastAsia"/>
          <w:sz w:val="28"/>
          <w:szCs w:val="28"/>
          <w:lang w:eastAsia="zh-CN"/>
        </w:rPr>
        <w:t xml:space="preserve">границя міцності та ударна в’язкість при позацентровому розтягуванні вища на 30% у швів алюміній-літієвих сплавів, отриманих </w:t>
      </w:r>
      <w:r w:rsidRPr="00AA08D4">
        <w:rPr>
          <w:rFonts w:eastAsiaTheme="minorHAnsi"/>
          <w:sz w:val="28"/>
          <w:szCs w:val="28"/>
          <w:lang w:eastAsia="en-US"/>
        </w:rPr>
        <w:t>плазмо-дуговим зварювання</w:t>
      </w:r>
      <w:r w:rsidRPr="00AA08D4">
        <w:rPr>
          <w:rFonts w:eastAsiaTheme="minorEastAsia"/>
          <w:sz w:val="28"/>
          <w:szCs w:val="28"/>
          <w:lang w:eastAsia="zh-CN"/>
        </w:rPr>
        <w:t xml:space="preserve"> різнополярним струмом у порівнянні зі швами, отриманими аргонодуговим зварюванням неплавким електродом, при цьому зразки, отримані з використанням підкладок, мають на 10% вищі показники міцності та ударної в’язкості при одновісному та позацентровому навантаженні у порівнянні зі швами, отриманими без використання підкладних елементів.</w:t>
      </w:r>
    </w:p>
    <w:p w14:paraId="726701B8" w14:textId="77777777" w:rsidR="00FF4500" w:rsidRPr="00AA08D4" w:rsidRDefault="00FF4500" w:rsidP="00FF4500">
      <w:pPr>
        <w:spacing w:line="228" w:lineRule="auto"/>
        <w:ind w:left="284" w:hanging="284"/>
        <w:jc w:val="both"/>
        <w:rPr>
          <w:sz w:val="28"/>
          <w:szCs w:val="28"/>
        </w:rPr>
      </w:pPr>
      <w:r w:rsidRPr="00AA08D4">
        <w:rPr>
          <w:sz w:val="28"/>
          <w:szCs w:val="28"/>
        </w:rPr>
        <w:t xml:space="preserve">3) виявлено закономірності впливу швидкості зварювання на зміну механічних властивостей високоміцних алюмінієвих сплавів систем легування </w:t>
      </w:r>
      <w:r w:rsidRPr="00AA08D4">
        <w:rPr>
          <w:sz w:val="28"/>
          <w:szCs w:val="28"/>
          <w:lang w:val="en-US"/>
        </w:rPr>
        <w:t>Al</w:t>
      </w:r>
      <w:r w:rsidRPr="00AA08D4">
        <w:rPr>
          <w:sz w:val="28"/>
          <w:szCs w:val="28"/>
        </w:rPr>
        <w:t>-5</w:t>
      </w:r>
      <w:r w:rsidRPr="00AA08D4">
        <w:rPr>
          <w:sz w:val="28"/>
          <w:szCs w:val="28"/>
          <w:lang w:val="en-US"/>
        </w:rPr>
        <w:t>Mg</w:t>
      </w:r>
      <w:r w:rsidRPr="00AA08D4">
        <w:rPr>
          <w:sz w:val="28"/>
          <w:szCs w:val="28"/>
        </w:rPr>
        <w:t>-</w:t>
      </w:r>
      <w:r w:rsidRPr="00AA08D4">
        <w:rPr>
          <w:sz w:val="28"/>
          <w:szCs w:val="28"/>
          <w:lang w:val="en-US"/>
        </w:rPr>
        <w:t>Mn</w:t>
      </w:r>
      <w:r w:rsidRPr="00AA08D4">
        <w:rPr>
          <w:sz w:val="28"/>
          <w:szCs w:val="28"/>
        </w:rPr>
        <w:t xml:space="preserve">, </w:t>
      </w:r>
      <w:r w:rsidRPr="00AA08D4">
        <w:rPr>
          <w:sz w:val="28"/>
          <w:szCs w:val="28"/>
          <w:lang w:val="en-US"/>
        </w:rPr>
        <w:t>Al</w:t>
      </w:r>
      <w:r w:rsidRPr="00AA08D4">
        <w:rPr>
          <w:sz w:val="28"/>
          <w:szCs w:val="28"/>
        </w:rPr>
        <w:t>-3</w:t>
      </w:r>
      <w:r w:rsidRPr="00AA08D4">
        <w:rPr>
          <w:sz w:val="28"/>
          <w:szCs w:val="28"/>
          <w:lang w:val="en-US"/>
        </w:rPr>
        <w:t>Cu</w:t>
      </w:r>
      <w:r w:rsidRPr="00AA08D4">
        <w:rPr>
          <w:sz w:val="28"/>
          <w:szCs w:val="28"/>
        </w:rPr>
        <w:t>-1,8</w:t>
      </w:r>
      <w:r w:rsidRPr="00AA08D4">
        <w:rPr>
          <w:sz w:val="28"/>
          <w:szCs w:val="28"/>
          <w:lang w:val="en-US"/>
        </w:rPr>
        <w:t>Li</w:t>
      </w:r>
      <w:r w:rsidRPr="00AA08D4">
        <w:rPr>
          <w:sz w:val="28"/>
          <w:szCs w:val="28"/>
        </w:rPr>
        <w:t xml:space="preserve"> та </w:t>
      </w:r>
      <w:r w:rsidRPr="00AA08D4">
        <w:rPr>
          <w:sz w:val="28"/>
          <w:szCs w:val="28"/>
          <w:lang w:val="en-US"/>
        </w:rPr>
        <w:t>Al</w:t>
      </w:r>
      <w:r w:rsidRPr="00AA08D4">
        <w:rPr>
          <w:sz w:val="28"/>
          <w:szCs w:val="28"/>
        </w:rPr>
        <w:t>-6</w:t>
      </w:r>
      <w:r w:rsidRPr="00AA08D4">
        <w:rPr>
          <w:sz w:val="28"/>
          <w:szCs w:val="28"/>
          <w:lang w:val="en-US"/>
        </w:rPr>
        <w:t>Cu</w:t>
      </w:r>
      <w:r w:rsidRPr="00AA08D4">
        <w:rPr>
          <w:sz w:val="28"/>
          <w:szCs w:val="28"/>
        </w:rPr>
        <w:t>-</w:t>
      </w:r>
      <w:r w:rsidRPr="00AA08D4">
        <w:rPr>
          <w:sz w:val="28"/>
          <w:szCs w:val="28"/>
          <w:lang w:val="en-US"/>
        </w:rPr>
        <w:t>Mn</w:t>
      </w:r>
      <w:r w:rsidRPr="00AA08D4">
        <w:rPr>
          <w:sz w:val="28"/>
          <w:szCs w:val="28"/>
        </w:rPr>
        <w:t xml:space="preserve"> товщиною 2 мм, при цьому встановлено ефект зростання показників міцності зварних з’єднань до досягнення «пікової» швидкості, з їх подальшим спадом, обумовленим погіршенням умов формування зварного з’єднання за рахунок утворення підрізів та збільшення пор в металі шва. </w:t>
      </w:r>
    </w:p>
    <w:p w14:paraId="74B9D60B" w14:textId="77777777" w:rsidR="00FF4500" w:rsidRPr="00AA08D4" w:rsidRDefault="00FF4500" w:rsidP="00FF4500">
      <w:pPr>
        <w:spacing w:line="228" w:lineRule="auto"/>
        <w:ind w:left="284" w:hanging="284"/>
        <w:jc w:val="both"/>
        <w:rPr>
          <w:i/>
          <w:sz w:val="28"/>
          <w:szCs w:val="28"/>
        </w:rPr>
      </w:pPr>
      <w:r w:rsidRPr="00AA08D4">
        <w:rPr>
          <w:sz w:val="28"/>
          <w:szCs w:val="28"/>
        </w:rPr>
        <w:t>4) встановлено, що у алюмінієвих сплавів (</w:t>
      </w:r>
      <w:r w:rsidRPr="00AA08D4">
        <w:rPr>
          <w:sz w:val="28"/>
          <w:szCs w:val="28"/>
          <w:lang w:val="en-US"/>
        </w:rPr>
        <w:t>Al</w:t>
      </w:r>
      <w:r w:rsidRPr="00AA08D4">
        <w:rPr>
          <w:sz w:val="28"/>
          <w:szCs w:val="28"/>
        </w:rPr>
        <w:t>-6</w:t>
      </w:r>
      <w:r w:rsidRPr="00AA08D4">
        <w:rPr>
          <w:sz w:val="28"/>
          <w:szCs w:val="28"/>
          <w:lang w:val="en-US"/>
        </w:rPr>
        <w:t>Cu</w:t>
      </w:r>
      <w:r w:rsidRPr="00AA08D4">
        <w:rPr>
          <w:sz w:val="28"/>
          <w:szCs w:val="28"/>
        </w:rPr>
        <w:t>-</w:t>
      </w:r>
      <w:r w:rsidRPr="00AA08D4">
        <w:rPr>
          <w:sz w:val="28"/>
          <w:szCs w:val="28"/>
          <w:lang w:val="en-US"/>
        </w:rPr>
        <w:t>Mn</w:t>
      </w:r>
      <w:r w:rsidRPr="00AA08D4">
        <w:rPr>
          <w:sz w:val="28"/>
          <w:szCs w:val="28"/>
        </w:rPr>
        <w:t xml:space="preserve"> та </w:t>
      </w:r>
      <w:r w:rsidRPr="00AA08D4">
        <w:rPr>
          <w:sz w:val="28"/>
          <w:szCs w:val="28"/>
          <w:lang w:val="en-US"/>
        </w:rPr>
        <w:t>Al</w:t>
      </w:r>
      <w:r w:rsidRPr="00AA08D4">
        <w:rPr>
          <w:sz w:val="28"/>
          <w:szCs w:val="28"/>
        </w:rPr>
        <w:t>-3</w:t>
      </w:r>
      <w:r w:rsidRPr="00AA08D4">
        <w:rPr>
          <w:sz w:val="28"/>
          <w:szCs w:val="28"/>
          <w:lang w:val="en-US"/>
        </w:rPr>
        <w:t>Cu</w:t>
      </w:r>
      <w:r w:rsidRPr="00AA08D4">
        <w:rPr>
          <w:sz w:val="28"/>
          <w:szCs w:val="28"/>
        </w:rPr>
        <w:t>-1,8</w:t>
      </w:r>
      <w:r w:rsidRPr="00AA08D4">
        <w:rPr>
          <w:sz w:val="28"/>
          <w:szCs w:val="28"/>
          <w:lang w:val="en-US"/>
        </w:rPr>
        <w:t>Li</w:t>
      </w:r>
      <w:r w:rsidRPr="00AA08D4">
        <w:rPr>
          <w:sz w:val="28"/>
          <w:szCs w:val="28"/>
        </w:rPr>
        <w:t xml:space="preserve">), які термічно зміцнюються, спостерігається стрімке зростання показників міцності </w:t>
      </w:r>
      <w:r w:rsidRPr="00AA08D4">
        <w:rPr>
          <w:sz w:val="28"/>
          <w:szCs w:val="28"/>
        </w:rPr>
        <w:lastRenderedPageBreak/>
        <w:t>при досягненні «пікової» швидкості зварювання, при цьому зменшення кількості міді в металі шва дозволяє збільшити показник «пікової» швидкості зі 120 см/хв до 200 см/хв;</w:t>
      </w:r>
    </w:p>
    <w:p w14:paraId="18555AE9" w14:textId="77777777" w:rsidR="00FF4500" w:rsidRPr="00AA08D4" w:rsidRDefault="00FF4500" w:rsidP="00FF4500">
      <w:pPr>
        <w:spacing w:line="228" w:lineRule="auto"/>
        <w:ind w:left="284" w:hanging="284"/>
        <w:jc w:val="both"/>
        <w:rPr>
          <w:rFonts w:eastAsiaTheme="minorEastAsia"/>
          <w:sz w:val="28"/>
          <w:szCs w:val="28"/>
          <w:lang w:eastAsia="zh-CN"/>
        </w:rPr>
      </w:pPr>
      <w:r w:rsidRPr="00AA08D4">
        <w:rPr>
          <w:sz w:val="28"/>
          <w:szCs w:val="28"/>
        </w:rPr>
        <w:t xml:space="preserve">5) виявлено, що залишкові деформації </w:t>
      </w:r>
      <w:r w:rsidRPr="00AA08D4">
        <w:rPr>
          <w:rFonts w:eastAsiaTheme="minorEastAsia"/>
          <w:sz w:val="28"/>
          <w:szCs w:val="28"/>
          <w:lang w:eastAsia="zh-CN"/>
        </w:rPr>
        <w:t>різко зменшуються в декілька разів при досягненні певної пікової швидкості зварювання, значення якої обернено пропорційна товщині зварюваного металу, а подальше збільшення швидкості зварювання не викликає суттєвого зменшення залишкових деформацій;</w:t>
      </w:r>
    </w:p>
    <w:p w14:paraId="1D8D5A50" w14:textId="77777777" w:rsidR="00FF4500" w:rsidRPr="00AA08D4" w:rsidRDefault="00FF4500" w:rsidP="00FF4500">
      <w:pPr>
        <w:spacing w:line="228" w:lineRule="auto"/>
        <w:ind w:left="284" w:hanging="284"/>
        <w:jc w:val="both"/>
        <w:rPr>
          <w:sz w:val="28"/>
          <w:szCs w:val="28"/>
        </w:rPr>
      </w:pPr>
      <w:r w:rsidRPr="00AA08D4">
        <w:rPr>
          <w:sz w:val="28"/>
          <w:szCs w:val="28"/>
        </w:rPr>
        <w:t>6) запропоновано методику розрахунку основних параметрів плазмо-дугового зварювання різнополярним асиметричним струмом алюмінієвих сплавів, яка є оберненою задачею обчислення температури при швидкісному (більше ніж 20 см/хв)</w:t>
      </w:r>
      <w:r w:rsidRPr="00AA08D4">
        <w:rPr>
          <w:i/>
          <w:sz w:val="28"/>
          <w:szCs w:val="28"/>
        </w:rPr>
        <w:t xml:space="preserve">, </w:t>
      </w:r>
      <w:r w:rsidRPr="00AA08D4">
        <w:rPr>
          <w:sz w:val="28"/>
          <w:szCs w:val="28"/>
        </w:rPr>
        <w:t xml:space="preserve">зварюванні, яка враховує теплофізичні властивості алюмінієвих сплавів та зміну їх геометрії в залежності від швидкості зварювання. </w:t>
      </w:r>
    </w:p>
    <w:p w14:paraId="52CE7558" w14:textId="77777777" w:rsidR="00FF4500" w:rsidRPr="00AA08D4" w:rsidRDefault="00FF4500" w:rsidP="00FF4500">
      <w:pPr>
        <w:pStyle w:val="aff5"/>
        <w:spacing w:line="228" w:lineRule="auto"/>
        <w:ind w:left="0" w:right="-1" w:firstLine="567"/>
        <w:jc w:val="both"/>
        <w:rPr>
          <w:sz w:val="28"/>
          <w:szCs w:val="28"/>
        </w:rPr>
      </w:pPr>
      <w:r w:rsidRPr="00AA08D4">
        <w:rPr>
          <w:b/>
          <w:sz w:val="28"/>
          <w:szCs w:val="28"/>
        </w:rPr>
        <w:t>Практичне значення одержаних</w:t>
      </w:r>
      <w:r w:rsidRPr="00AA08D4">
        <w:rPr>
          <w:sz w:val="28"/>
          <w:szCs w:val="28"/>
        </w:rPr>
        <w:t xml:space="preserve"> </w:t>
      </w:r>
      <w:r w:rsidRPr="00AA08D4">
        <w:rPr>
          <w:b/>
          <w:sz w:val="28"/>
          <w:szCs w:val="28"/>
        </w:rPr>
        <w:t>результатів</w:t>
      </w:r>
      <w:r w:rsidRPr="00AA08D4">
        <w:rPr>
          <w:sz w:val="28"/>
          <w:szCs w:val="28"/>
        </w:rPr>
        <w:t xml:space="preserve">. Встановлені в роботі закономірності процесу </w:t>
      </w:r>
      <w:r w:rsidRPr="00AA08D4">
        <w:rPr>
          <w:rFonts w:eastAsiaTheme="minorHAnsi"/>
          <w:sz w:val="28"/>
          <w:szCs w:val="28"/>
        </w:rPr>
        <w:t>плазмо-дугового зварювання</w:t>
      </w:r>
      <w:r w:rsidRPr="00AA08D4">
        <w:rPr>
          <w:sz w:val="28"/>
          <w:szCs w:val="28"/>
        </w:rPr>
        <w:t>, а також вимоги до умов їх реалізації, дозволили створити рекомендацій з модернізації обладнання, яке забезпечує з’єднання алюмінієвих сплавів . Практична цінність роботи міститься в наступному:</w:t>
      </w:r>
    </w:p>
    <w:p w14:paraId="55789958" w14:textId="77777777" w:rsidR="00FF4500" w:rsidRPr="00AA08D4" w:rsidRDefault="00FF4500" w:rsidP="00FF4500">
      <w:pPr>
        <w:pStyle w:val="aff5"/>
        <w:spacing w:line="228" w:lineRule="auto"/>
        <w:ind w:left="284" w:right="-1" w:hanging="284"/>
        <w:jc w:val="both"/>
        <w:rPr>
          <w:sz w:val="28"/>
          <w:szCs w:val="28"/>
        </w:rPr>
      </w:pPr>
      <w:r w:rsidRPr="00AA08D4">
        <w:rPr>
          <w:sz w:val="28"/>
          <w:szCs w:val="28"/>
        </w:rPr>
        <w:t>1) розроблені та експериментально перевірені технології плазмо-дугового зварювання різнополярним асиметричним струмом за один прохід без розробки крайок листів товщиною до 10 мм алюмінієвих сплавів різного хімічного складу;</w:t>
      </w:r>
    </w:p>
    <w:p w14:paraId="0E9F9FC9" w14:textId="77777777" w:rsidR="00FF4500" w:rsidRPr="00AA08D4" w:rsidRDefault="00FF4500" w:rsidP="00FF4500">
      <w:pPr>
        <w:pStyle w:val="aff5"/>
        <w:spacing w:line="228" w:lineRule="auto"/>
        <w:ind w:left="284" w:right="-1" w:hanging="284"/>
        <w:jc w:val="both"/>
        <w:rPr>
          <w:sz w:val="28"/>
          <w:szCs w:val="28"/>
        </w:rPr>
      </w:pPr>
      <w:r w:rsidRPr="00AA08D4">
        <w:rPr>
          <w:sz w:val="28"/>
          <w:szCs w:val="28"/>
        </w:rPr>
        <w:t>2) створено плазмотрон оригінальної конструкції із підвищеним ресурсом роботи, який дозволяє здійснювати стабільний процес плазмо-дугового зварювання різнополярним струмом на струмах до 450 А, на основі якого розроблено та виготовлено лінійку промислових плазмотронів для плазмового точкового зварювання та комбінованого зварювання стисненою дугою неплавкого електроду та плавким електродом без утворення спільної ванни;</w:t>
      </w:r>
    </w:p>
    <w:p w14:paraId="1CC19B31" w14:textId="77777777" w:rsidR="00FF4500" w:rsidRPr="00AA08D4" w:rsidRDefault="00FF4500" w:rsidP="00FF4500">
      <w:pPr>
        <w:pStyle w:val="aff5"/>
        <w:spacing w:line="228" w:lineRule="auto"/>
        <w:ind w:left="284" w:right="-1" w:hanging="284"/>
        <w:jc w:val="both"/>
        <w:rPr>
          <w:sz w:val="28"/>
          <w:szCs w:val="28"/>
        </w:rPr>
      </w:pPr>
      <w:r w:rsidRPr="00AA08D4">
        <w:rPr>
          <w:sz w:val="28"/>
          <w:szCs w:val="28"/>
        </w:rPr>
        <w:t>3) розроблено оригінальну конструкцію плазмового модулю, на базі якого із залученням серійних джерел живлення для аргонодугового зварювання неплавким електродом створені комплекси обладнання для ручного, механізованого та автоматичного плазмо-дугового зварювання різнополярним асиметричним струмом;</w:t>
      </w:r>
    </w:p>
    <w:p w14:paraId="4A6B70FB" w14:textId="77777777" w:rsidR="00FF4500" w:rsidRPr="00AA08D4" w:rsidRDefault="00FF4500" w:rsidP="00FF4500">
      <w:pPr>
        <w:spacing w:line="228" w:lineRule="auto"/>
        <w:ind w:left="284" w:hanging="284"/>
        <w:jc w:val="both"/>
        <w:rPr>
          <w:rFonts w:eastAsia="Calibri"/>
          <w:sz w:val="28"/>
          <w:szCs w:val="28"/>
          <w:lang w:eastAsia="en-US"/>
        </w:rPr>
      </w:pPr>
      <w:r w:rsidRPr="00AA08D4">
        <w:rPr>
          <w:rFonts w:eastAsia="Calibri"/>
          <w:sz w:val="28"/>
          <w:szCs w:val="28"/>
          <w:lang w:eastAsia="en-US"/>
        </w:rPr>
        <w:t xml:space="preserve">4) результати досліджень використані при </w:t>
      </w:r>
      <w:r w:rsidRPr="00AA08D4">
        <w:rPr>
          <w:sz w:val="28"/>
          <w:szCs w:val="28"/>
        </w:rPr>
        <w:t xml:space="preserve">створенні промислової технології </w:t>
      </w:r>
      <w:r w:rsidRPr="00AA08D4">
        <w:rPr>
          <w:rFonts w:eastAsiaTheme="minorHAnsi"/>
          <w:sz w:val="28"/>
          <w:szCs w:val="28"/>
          <w:lang w:eastAsia="en-US"/>
        </w:rPr>
        <w:t>плазмо-дугового зварювання різнополярним струмом</w:t>
      </w:r>
      <w:r w:rsidRPr="00AA08D4">
        <w:rPr>
          <w:sz w:val="28"/>
          <w:szCs w:val="28"/>
        </w:rPr>
        <w:t xml:space="preserve"> елементів електричної арматури авіаційних двигунів, а також при виготовленні зразків серійного обладнання для ручного, напівавтоматичного та автоматизованого (роботизованого) </w:t>
      </w:r>
      <w:r w:rsidRPr="00AA08D4">
        <w:rPr>
          <w:rFonts w:eastAsiaTheme="minorHAnsi"/>
          <w:sz w:val="28"/>
          <w:szCs w:val="28"/>
          <w:lang w:eastAsia="en-US"/>
        </w:rPr>
        <w:t>плазмо-дугового зварювання різнополярним асиметричним струмом</w:t>
      </w:r>
      <w:r w:rsidRPr="00AA08D4">
        <w:rPr>
          <w:rFonts w:eastAsia="Calibri"/>
          <w:sz w:val="28"/>
          <w:szCs w:val="28"/>
          <w:lang w:eastAsia="en-US"/>
        </w:rPr>
        <w:t>.</w:t>
      </w:r>
    </w:p>
    <w:p w14:paraId="16DA2048" w14:textId="77777777" w:rsidR="00FF4500" w:rsidRPr="00AA08D4" w:rsidRDefault="00FF4500" w:rsidP="00FF4500">
      <w:pPr>
        <w:pStyle w:val="aff5"/>
        <w:spacing w:line="228" w:lineRule="auto"/>
        <w:ind w:left="0" w:right="-1" w:firstLine="567"/>
        <w:jc w:val="both"/>
        <w:rPr>
          <w:sz w:val="28"/>
          <w:szCs w:val="28"/>
        </w:rPr>
      </w:pPr>
      <w:r w:rsidRPr="00AA08D4">
        <w:rPr>
          <w:b/>
          <w:sz w:val="28"/>
          <w:szCs w:val="28"/>
        </w:rPr>
        <w:t>Особистий внесок здобувача.</w:t>
      </w:r>
      <w:r w:rsidRPr="00AA08D4">
        <w:rPr>
          <w:sz w:val="28"/>
          <w:szCs w:val="28"/>
        </w:rPr>
        <w:t xml:space="preserve"> В дисертаційній роботі особисто автором: проаналізовано та вивчено наукову літературу з теми дисертації, проведено попередні теоретичні дослідження характеристик методів зварювання </w:t>
      </w:r>
      <w:r w:rsidRPr="00AA08D4">
        <w:rPr>
          <w:rFonts w:eastAsiaTheme="minorEastAsia"/>
          <w:sz w:val="28"/>
          <w:szCs w:val="28"/>
          <w:lang w:eastAsia="zh-CN"/>
        </w:rPr>
        <w:t>[3, 10, 20, 23]</w:t>
      </w:r>
      <w:r w:rsidRPr="00AA08D4">
        <w:rPr>
          <w:sz w:val="28"/>
          <w:szCs w:val="28"/>
        </w:rPr>
        <w:t xml:space="preserve">; проведено низку експериментальних досліджень особливостей процесів зварювання алюмінієвих сплавів із аналізом одержаних результатів [1-2, 4-5, 9, 12-13, 15-19, 21-22, 24-25, 28]; виконано металографічні дослідження і механічні випробування зварних з’єднань [7-8]; проведено чисельне комп’ютерне моделювання напружено-деформованого стану зварених зразків [13]; виконано конструкторські розробки елементів обладнання модульного комплексу для промислового зварювання конструкцій з алюмінієвих сплавів [6, 11, 14, 26-27]. </w:t>
      </w:r>
    </w:p>
    <w:p w14:paraId="49152E7E" w14:textId="77777777" w:rsidR="00FF4500" w:rsidRPr="00AA08D4" w:rsidRDefault="00FF4500" w:rsidP="00FF4500">
      <w:pPr>
        <w:pStyle w:val="aff5"/>
        <w:spacing w:line="228" w:lineRule="auto"/>
        <w:ind w:left="0" w:right="-1" w:firstLine="709"/>
        <w:jc w:val="both"/>
        <w:rPr>
          <w:sz w:val="28"/>
          <w:szCs w:val="28"/>
        </w:rPr>
      </w:pPr>
      <w:r w:rsidRPr="00AA08D4">
        <w:rPr>
          <w:sz w:val="28"/>
          <w:szCs w:val="28"/>
        </w:rPr>
        <w:lastRenderedPageBreak/>
        <w:t>Дисертаційна робота виконана у відділі електротермічних процесів обробки матеріалів Інституту електрозварювання ім. Є.О. Патона НАН України під керівництвом доктора технічних наук, старшого дослідника, завідувача відділом електротермічних процесів обробки матеріалів ІЕЗ ім. Є.О. Патона НАН України Коржика В. М. Робота є результатом самостійних досліджень дисертанта.</w:t>
      </w:r>
    </w:p>
    <w:p w14:paraId="4CA5646D" w14:textId="77777777" w:rsidR="00FF4500" w:rsidRPr="00AA08D4" w:rsidRDefault="00FF4500" w:rsidP="00FF4500">
      <w:pPr>
        <w:pStyle w:val="aff5"/>
        <w:spacing w:line="228" w:lineRule="auto"/>
        <w:ind w:left="0" w:right="-1" w:firstLine="567"/>
        <w:jc w:val="both"/>
        <w:rPr>
          <w:sz w:val="28"/>
          <w:szCs w:val="28"/>
        </w:rPr>
      </w:pPr>
      <w:r w:rsidRPr="00AA08D4">
        <w:rPr>
          <w:b/>
          <w:sz w:val="28"/>
          <w:szCs w:val="28"/>
        </w:rPr>
        <w:t xml:space="preserve">Апробація результатів дисертації. </w:t>
      </w:r>
      <w:r w:rsidRPr="00AA08D4">
        <w:rPr>
          <w:rStyle w:val="longtext"/>
          <w:rFonts w:eastAsiaTheme="majorEastAsia"/>
          <w:spacing w:val="-6"/>
        </w:rPr>
        <w:t xml:space="preserve">Основні положення і результати дисертаційної роботи </w:t>
      </w:r>
      <w:r w:rsidRPr="00AA08D4">
        <w:rPr>
          <w:sz w:val="28"/>
          <w:szCs w:val="28"/>
        </w:rPr>
        <w:t xml:space="preserve">пройшли апробацію на наступних національних і міжнародних семінарах, конференціях і форумах, та презентувались у збірках наукових праць: III Всеукраїнська науково-технічна конференція молодих учених та спеціалістів „Зварювання та суміжні технології” (25-27 травня 2005р.), ІЕЗ, Київ, 2005; 16th </w:t>
      </w:r>
      <w:proofErr w:type="spellStart"/>
      <w:r w:rsidRPr="00AA08D4">
        <w:rPr>
          <w:sz w:val="28"/>
          <w:szCs w:val="28"/>
        </w:rPr>
        <w:t>International</w:t>
      </w:r>
      <w:proofErr w:type="spellEnd"/>
      <w:r w:rsidRPr="00AA08D4">
        <w:rPr>
          <w:sz w:val="28"/>
          <w:szCs w:val="28"/>
        </w:rPr>
        <w:t xml:space="preserve"> </w:t>
      </w:r>
      <w:proofErr w:type="spellStart"/>
      <w:r w:rsidRPr="00AA08D4">
        <w:rPr>
          <w:sz w:val="28"/>
          <w:szCs w:val="28"/>
        </w:rPr>
        <w:t>Conference</w:t>
      </w:r>
      <w:proofErr w:type="spellEnd"/>
      <w:r w:rsidRPr="00AA08D4">
        <w:rPr>
          <w:sz w:val="28"/>
          <w:szCs w:val="28"/>
        </w:rPr>
        <w:t xml:space="preserve"> «</w:t>
      </w:r>
      <w:proofErr w:type="spellStart"/>
      <w:r w:rsidRPr="00AA08D4">
        <w:rPr>
          <w:sz w:val="28"/>
          <w:szCs w:val="28"/>
        </w:rPr>
        <w:t>Computer</w:t>
      </w:r>
      <w:proofErr w:type="spellEnd"/>
      <w:r w:rsidRPr="00AA08D4">
        <w:rPr>
          <w:sz w:val="28"/>
          <w:szCs w:val="28"/>
        </w:rPr>
        <w:t xml:space="preserve"> </w:t>
      </w:r>
      <w:proofErr w:type="spellStart"/>
      <w:r w:rsidRPr="00AA08D4">
        <w:rPr>
          <w:sz w:val="28"/>
          <w:szCs w:val="28"/>
        </w:rPr>
        <w:t>Technology</w:t>
      </w:r>
      <w:proofErr w:type="spellEnd"/>
      <w:r w:rsidRPr="00AA08D4">
        <w:rPr>
          <w:sz w:val="28"/>
          <w:szCs w:val="28"/>
        </w:rPr>
        <w:t xml:space="preserve"> </w:t>
      </w:r>
      <w:proofErr w:type="spellStart"/>
      <w:r w:rsidRPr="00AA08D4">
        <w:rPr>
          <w:sz w:val="28"/>
          <w:szCs w:val="28"/>
        </w:rPr>
        <w:t>in</w:t>
      </w:r>
      <w:proofErr w:type="spellEnd"/>
      <w:r w:rsidRPr="00AA08D4">
        <w:rPr>
          <w:sz w:val="28"/>
          <w:szCs w:val="28"/>
        </w:rPr>
        <w:t xml:space="preserve"> </w:t>
      </w:r>
      <w:proofErr w:type="spellStart"/>
      <w:r w:rsidRPr="00AA08D4">
        <w:rPr>
          <w:sz w:val="28"/>
          <w:szCs w:val="28"/>
        </w:rPr>
        <w:t>Welding</w:t>
      </w:r>
      <w:proofErr w:type="spellEnd"/>
      <w:r w:rsidRPr="00AA08D4">
        <w:rPr>
          <w:sz w:val="28"/>
          <w:szCs w:val="28"/>
        </w:rPr>
        <w:t xml:space="preserve"> </w:t>
      </w:r>
      <w:proofErr w:type="spellStart"/>
      <w:r w:rsidRPr="00AA08D4">
        <w:rPr>
          <w:sz w:val="28"/>
          <w:szCs w:val="28"/>
        </w:rPr>
        <w:t>and</w:t>
      </w:r>
      <w:proofErr w:type="spellEnd"/>
      <w:r w:rsidRPr="00AA08D4">
        <w:rPr>
          <w:sz w:val="28"/>
          <w:szCs w:val="28"/>
        </w:rPr>
        <w:t xml:space="preserve"> </w:t>
      </w:r>
      <w:proofErr w:type="spellStart"/>
      <w:r w:rsidRPr="00AA08D4">
        <w:rPr>
          <w:sz w:val="28"/>
          <w:szCs w:val="28"/>
        </w:rPr>
        <w:t>Manufacturing</w:t>
      </w:r>
      <w:proofErr w:type="spellEnd"/>
      <w:r w:rsidRPr="00AA08D4">
        <w:rPr>
          <w:sz w:val="28"/>
          <w:szCs w:val="28"/>
        </w:rPr>
        <w:t xml:space="preserve">», 6 – 8 </w:t>
      </w:r>
      <w:proofErr w:type="spellStart"/>
      <w:r w:rsidRPr="00AA08D4">
        <w:rPr>
          <w:sz w:val="28"/>
          <w:szCs w:val="28"/>
        </w:rPr>
        <w:t>June</w:t>
      </w:r>
      <w:proofErr w:type="spellEnd"/>
      <w:r w:rsidRPr="00AA08D4">
        <w:rPr>
          <w:sz w:val="28"/>
          <w:szCs w:val="28"/>
        </w:rPr>
        <w:t xml:space="preserve"> 2006, </w:t>
      </w:r>
      <w:proofErr w:type="spellStart"/>
      <w:r w:rsidRPr="00AA08D4">
        <w:rPr>
          <w:sz w:val="28"/>
          <w:szCs w:val="28"/>
        </w:rPr>
        <w:t>Kiev</w:t>
      </w:r>
      <w:proofErr w:type="spellEnd"/>
      <w:r w:rsidRPr="00AA08D4">
        <w:rPr>
          <w:sz w:val="28"/>
          <w:szCs w:val="28"/>
        </w:rPr>
        <w:t>, 2006; IV Всеукраїнська науково-технічна конференція молодих учених та спеціалістів „Зварювання та суміжні технології” (23-25 травня 2007 р.), Київ, 2007; V Всеукраїнська науково-технічна конференція молодих учених та спеціалістів „Зварювання та споріднені технології” (27-29 травня 2009 р.), Київ, 2009; VІ Всеукраїнська науково-технічна конференція молодих учених та спеціалістів „Зварювання та споріднені технології” (25-27 травня 2011 р.), Київ, 2011; VII науково-технічна конференція молодих учених та спеціалістів „Зварювання та споріднені технології” (22-24 травня 2013 р.), Київ, 2013; VIII міжнародна науково-технічна конференція молодих учених та спеціалістів „Зварювання та споріднені технології” (20-22 травня 2015 р.), Київ, 2015; Міжнародна конференція «</w:t>
      </w:r>
      <w:proofErr w:type="spellStart"/>
      <w:r w:rsidRPr="00AA08D4">
        <w:rPr>
          <w:sz w:val="28"/>
          <w:szCs w:val="28"/>
        </w:rPr>
        <w:t>Инновационные</w:t>
      </w:r>
      <w:proofErr w:type="spellEnd"/>
      <w:r w:rsidRPr="00AA08D4">
        <w:rPr>
          <w:sz w:val="28"/>
          <w:szCs w:val="28"/>
        </w:rPr>
        <w:t xml:space="preserve"> </w:t>
      </w:r>
      <w:proofErr w:type="spellStart"/>
      <w:r w:rsidRPr="00AA08D4">
        <w:rPr>
          <w:sz w:val="28"/>
          <w:szCs w:val="28"/>
        </w:rPr>
        <w:t>технологии</w:t>
      </w:r>
      <w:proofErr w:type="spellEnd"/>
      <w:r w:rsidRPr="00AA08D4">
        <w:rPr>
          <w:sz w:val="28"/>
          <w:szCs w:val="28"/>
        </w:rPr>
        <w:t xml:space="preserve"> и </w:t>
      </w:r>
      <w:proofErr w:type="spellStart"/>
      <w:r w:rsidRPr="00AA08D4">
        <w:rPr>
          <w:sz w:val="28"/>
          <w:szCs w:val="28"/>
        </w:rPr>
        <w:t>инжиниринг</w:t>
      </w:r>
      <w:proofErr w:type="spellEnd"/>
      <w:r w:rsidRPr="00AA08D4">
        <w:rPr>
          <w:sz w:val="28"/>
          <w:szCs w:val="28"/>
        </w:rPr>
        <w:t xml:space="preserve"> в сварке “PolyWeld-2016”», 26-27 травня 2016 г., Київ, 2016; 394th </w:t>
      </w:r>
      <w:proofErr w:type="spellStart"/>
      <w:r w:rsidRPr="00AA08D4">
        <w:rPr>
          <w:sz w:val="28"/>
          <w:szCs w:val="28"/>
        </w:rPr>
        <w:t>Young</w:t>
      </w:r>
      <w:proofErr w:type="spellEnd"/>
      <w:r w:rsidRPr="00AA08D4">
        <w:rPr>
          <w:sz w:val="28"/>
          <w:szCs w:val="28"/>
        </w:rPr>
        <w:t xml:space="preserve"> </w:t>
      </w:r>
      <w:proofErr w:type="spellStart"/>
      <w:r w:rsidRPr="00AA08D4">
        <w:rPr>
          <w:sz w:val="28"/>
          <w:szCs w:val="28"/>
        </w:rPr>
        <w:t>Scientists</w:t>
      </w:r>
      <w:proofErr w:type="spellEnd"/>
      <w:r w:rsidRPr="00AA08D4">
        <w:rPr>
          <w:sz w:val="28"/>
          <w:szCs w:val="28"/>
        </w:rPr>
        <w:t xml:space="preserve"> </w:t>
      </w:r>
      <w:proofErr w:type="spellStart"/>
      <w:r w:rsidRPr="00AA08D4">
        <w:rPr>
          <w:sz w:val="28"/>
          <w:szCs w:val="28"/>
        </w:rPr>
        <w:t>Forum</w:t>
      </w:r>
      <w:proofErr w:type="spellEnd"/>
      <w:r w:rsidRPr="00AA08D4">
        <w:rPr>
          <w:sz w:val="28"/>
          <w:szCs w:val="28"/>
        </w:rPr>
        <w:t xml:space="preserve"> </w:t>
      </w:r>
      <w:proofErr w:type="spellStart"/>
      <w:r w:rsidRPr="00AA08D4">
        <w:rPr>
          <w:sz w:val="28"/>
          <w:szCs w:val="28"/>
        </w:rPr>
        <w:t>of</w:t>
      </w:r>
      <w:proofErr w:type="spellEnd"/>
      <w:r w:rsidRPr="00AA08D4">
        <w:rPr>
          <w:sz w:val="28"/>
          <w:szCs w:val="28"/>
        </w:rPr>
        <w:t xml:space="preserve"> </w:t>
      </w:r>
      <w:proofErr w:type="spellStart"/>
      <w:r w:rsidRPr="00AA08D4">
        <w:rPr>
          <w:sz w:val="28"/>
          <w:szCs w:val="28"/>
        </w:rPr>
        <w:t>China</w:t>
      </w:r>
      <w:proofErr w:type="spellEnd"/>
      <w:r w:rsidRPr="00AA08D4">
        <w:rPr>
          <w:sz w:val="28"/>
          <w:szCs w:val="28"/>
        </w:rPr>
        <w:t xml:space="preserve"> </w:t>
      </w:r>
      <w:proofErr w:type="spellStart"/>
      <w:r w:rsidRPr="00AA08D4">
        <w:rPr>
          <w:sz w:val="28"/>
          <w:szCs w:val="28"/>
        </w:rPr>
        <w:t>Association</w:t>
      </w:r>
      <w:proofErr w:type="spellEnd"/>
      <w:r w:rsidRPr="00AA08D4">
        <w:rPr>
          <w:sz w:val="28"/>
          <w:szCs w:val="28"/>
        </w:rPr>
        <w:t xml:space="preserve"> </w:t>
      </w:r>
      <w:proofErr w:type="spellStart"/>
      <w:r w:rsidRPr="00AA08D4">
        <w:rPr>
          <w:sz w:val="28"/>
          <w:szCs w:val="28"/>
        </w:rPr>
        <w:t>for</w:t>
      </w:r>
      <w:proofErr w:type="spellEnd"/>
      <w:r w:rsidRPr="00AA08D4">
        <w:rPr>
          <w:sz w:val="28"/>
          <w:szCs w:val="28"/>
        </w:rPr>
        <w:t xml:space="preserve"> </w:t>
      </w:r>
      <w:proofErr w:type="spellStart"/>
      <w:r w:rsidRPr="00AA08D4">
        <w:rPr>
          <w:sz w:val="28"/>
          <w:szCs w:val="28"/>
        </w:rPr>
        <w:t>Science</w:t>
      </w:r>
      <w:proofErr w:type="spellEnd"/>
      <w:r w:rsidRPr="00AA08D4">
        <w:rPr>
          <w:sz w:val="28"/>
          <w:szCs w:val="28"/>
        </w:rPr>
        <w:t xml:space="preserve"> </w:t>
      </w:r>
      <w:proofErr w:type="spellStart"/>
      <w:r w:rsidRPr="00AA08D4">
        <w:rPr>
          <w:sz w:val="28"/>
          <w:szCs w:val="28"/>
        </w:rPr>
        <w:t>and</w:t>
      </w:r>
      <w:proofErr w:type="spellEnd"/>
      <w:r w:rsidRPr="00AA08D4">
        <w:rPr>
          <w:sz w:val="28"/>
          <w:szCs w:val="28"/>
        </w:rPr>
        <w:t xml:space="preserve"> </w:t>
      </w:r>
      <w:proofErr w:type="spellStart"/>
      <w:r w:rsidRPr="00AA08D4">
        <w:rPr>
          <w:sz w:val="28"/>
          <w:szCs w:val="28"/>
        </w:rPr>
        <w:t>Technology</w:t>
      </w:r>
      <w:proofErr w:type="spellEnd"/>
      <w:r w:rsidRPr="00AA08D4">
        <w:rPr>
          <w:sz w:val="28"/>
          <w:szCs w:val="28"/>
        </w:rPr>
        <w:t xml:space="preserve"> “</w:t>
      </w:r>
      <w:proofErr w:type="spellStart"/>
      <w:r w:rsidRPr="00AA08D4">
        <w:rPr>
          <w:sz w:val="28"/>
          <w:szCs w:val="28"/>
        </w:rPr>
        <w:t>Application</w:t>
      </w:r>
      <w:proofErr w:type="spellEnd"/>
      <w:r w:rsidRPr="00AA08D4">
        <w:rPr>
          <w:sz w:val="28"/>
          <w:szCs w:val="28"/>
        </w:rPr>
        <w:t xml:space="preserve"> </w:t>
      </w:r>
      <w:proofErr w:type="spellStart"/>
      <w:r w:rsidRPr="00AA08D4">
        <w:rPr>
          <w:sz w:val="28"/>
          <w:szCs w:val="28"/>
        </w:rPr>
        <w:t>and</w:t>
      </w:r>
      <w:proofErr w:type="spellEnd"/>
      <w:r w:rsidRPr="00AA08D4">
        <w:rPr>
          <w:sz w:val="28"/>
          <w:szCs w:val="28"/>
        </w:rPr>
        <w:t xml:space="preserve"> </w:t>
      </w:r>
      <w:proofErr w:type="spellStart"/>
      <w:r w:rsidRPr="00AA08D4">
        <w:rPr>
          <w:sz w:val="28"/>
          <w:szCs w:val="28"/>
        </w:rPr>
        <w:t>Innovation</w:t>
      </w:r>
      <w:proofErr w:type="spellEnd"/>
      <w:r w:rsidRPr="00AA08D4">
        <w:rPr>
          <w:sz w:val="28"/>
          <w:szCs w:val="28"/>
        </w:rPr>
        <w:t xml:space="preserve"> </w:t>
      </w:r>
      <w:proofErr w:type="spellStart"/>
      <w:r w:rsidRPr="00AA08D4">
        <w:rPr>
          <w:sz w:val="28"/>
          <w:szCs w:val="28"/>
        </w:rPr>
        <w:t>of</w:t>
      </w:r>
      <w:proofErr w:type="spellEnd"/>
      <w:r w:rsidRPr="00AA08D4">
        <w:rPr>
          <w:sz w:val="28"/>
          <w:szCs w:val="28"/>
        </w:rPr>
        <w:t xml:space="preserve"> </w:t>
      </w:r>
      <w:proofErr w:type="spellStart"/>
      <w:r w:rsidRPr="00AA08D4">
        <w:rPr>
          <w:sz w:val="28"/>
          <w:szCs w:val="28"/>
        </w:rPr>
        <w:t>Modern</w:t>
      </w:r>
      <w:proofErr w:type="spellEnd"/>
      <w:r w:rsidRPr="00AA08D4">
        <w:rPr>
          <w:sz w:val="28"/>
          <w:szCs w:val="28"/>
        </w:rPr>
        <w:t xml:space="preserve"> </w:t>
      </w:r>
      <w:proofErr w:type="spellStart"/>
      <w:r w:rsidRPr="00AA08D4">
        <w:rPr>
          <w:sz w:val="28"/>
          <w:szCs w:val="28"/>
        </w:rPr>
        <w:t>Welding</w:t>
      </w:r>
      <w:proofErr w:type="spellEnd"/>
      <w:r w:rsidRPr="00AA08D4">
        <w:rPr>
          <w:sz w:val="28"/>
          <w:szCs w:val="28"/>
        </w:rPr>
        <w:t xml:space="preserve"> </w:t>
      </w:r>
      <w:proofErr w:type="spellStart"/>
      <w:r w:rsidRPr="00AA08D4">
        <w:rPr>
          <w:sz w:val="28"/>
          <w:szCs w:val="28"/>
        </w:rPr>
        <w:t>Technology</w:t>
      </w:r>
      <w:proofErr w:type="spellEnd"/>
      <w:r w:rsidRPr="00AA08D4">
        <w:rPr>
          <w:sz w:val="28"/>
          <w:szCs w:val="28"/>
        </w:rPr>
        <w:t xml:space="preserve">”, </w:t>
      </w:r>
      <w:proofErr w:type="spellStart"/>
      <w:r w:rsidRPr="00AA08D4">
        <w:rPr>
          <w:sz w:val="28"/>
          <w:szCs w:val="28"/>
        </w:rPr>
        <w:t>October</w:t>
      </w:r>
      <w:proofErr w:type="spellEnd"/>
      <w:r w:rsidRPr="00AA08D4">
        <w:rPr>
          <w:sz w:val="28"/>
          <w:szCs w:val="28"/>
        </w:rPr>
        <w:t xml:space="preserve"> 20-21, </w:t>
      </w:r>
      <w:proofErr w:type="spellStart"/>
      <w:r w:rsidRPr="00AA08D4">
        <w:rPr>
          <w:sz w:val="28"/>
          <w:szCs w:val="28"/>
        </w:rPr>
        <w:t>Hangzhou</w:t>
      </w:r>
      <w:proofErr w:type="spellEnd"/>
      <w:r w:rsidRPr="00AA08D4">
        <w:rPr>
          <w:sz w:val="28"/>
          <w:szCs w:val="28"/>
        </w:rPr>
        <w:t xml:space="preserve">, </w:t>
      </w:r>
      <w:proofErr w:type="spellStart"/>
      <w:r w:rsidRPr="00AA08D4">
        <w:rPr>
          <w:sz w:val="28"/>
          <w:szCs w:val="28"/>
        </w:rPr>
        <w:t>China</w:t>
      </w:r>
      <w:proofErr w:type="spellEnd"/>
      <w:r w:rsidRPr="00AA08D4">
        <w:rPr>
          <w:sz w:val="28"/>
          <w:szCs w:val="28"/>
        </w:rPr>
        <w:t>, 2020.</w:t>
      </w:r>
    </w:p>
    <w:p w14:paraId="000A7C79" w14:textId="77777777" w:rsidR="00FF4500" w:rsidRPr="00AA08D4" w:rsidRDefault="00FF4500" w:rsidP="00FF4500">
      <w:pPr>
        <w:pStyle w:val="aff5"/>
        <w:spacing w:line="228" w:lineRule="auto"/>
        <w:ind w:left="0" w:right="-1" w:firstLine="567"/>
        <w:jc w:val="both"/>
        <w:rPr>
          <w:sz w:val="28"/>
          <w:szCs w:val="28"/>
        </w:rPr>
      </w:pPr>
      <w:r w:rsidRPr="00AA08D4">
        <w:rPr>
          <w:b/>
          <w:sz w:val="28"/>
          <w:szCs w:val="28"/>
        </w:rPr>
        <w:t xml:space="preserve">Публікації. </w:t>
      </w:r>
      <w:r w:rsidRPr="00AA08D4">
        <w:rPr>
          <w:sz w:val="28"/>
          <w:szCs w:val="28"/>
        </w:rPr>
        <w:t xml:space="preserve">За результатами досліджень опубліковано 27 наукові праці, у тому числі 13 статей у наукових фахових виданнях (з них 3 статті у </w:t>
      </w:r>
      <w:proofErr w:type="spellStart"/>
      <w:r w:rsidRPr="00AA08D4">
        <w:rPr>
          <w:sz w:val="28"/>
          <w:szCs w:val="28"/>
        </w:rPr>
        <w:t>наукометричн</w:t>
      </w:r>
      <w:r w:rsidRPr="00AA08D4">
        <w:rPr>
          <w:rFonts w:eastAsiaTheme="minorEastAsia"/>
          <w:sz w:val="28"/>
          <w:szCs w:val="28"/>
          <w:lang w:eastAsia="zh-CN"/>
        </w:rPr>
        <w:t>ій</w:t>
      </w:r>
      <w:proofErr w:type="spellEnd"/>
      <w:r w:rsidRPr="00AA08D4">
        <w:rPr>
          <w:sz w:val="28"/>
          <w:szCs w:val="28"/>
        </w:rPr>
        <w:t xml:space="preserve"> базі </w:t>
      </w:r>
      <w:r w:rsidRPr="00AA08D4">
        <w:rPr>
          <w:rFonts w:eastAsiaTheme="minorEastAsia"/>
          <w:sz w:val="28"/>
          <w:szCs w:val="28"/>
          <w:lang w:val="en-US" w:eastAsia="zh-CN"/>
        </w:rPr>
        <w:t>Scopus</w:t>
      </w:r>
      <w:r w:rsidRPr="00AA08D4">
        <w:rPr>
          <w:sz w:val="28"/>
          <w:szCs w:val="28"/>
        </w:rPr>
        <w:t>), 2 патенти на винахід, 11 тез доповідей у збірках матеріалів конференцій.</w:t>
      </w:r>
    </w:p>
    <w:p w14:paraId="2D55DD63" w14:textId="264272E1" w:rsidR="00FF4500" w:rsidRPr="00AA08D4" w:rsidRDefault="00FF4500" w:rsidP="00FF4500">
      <w:pPr>
        <w:pStyle w:val="aff5"/>
        <w:spacing w:line="228" w:lineRule="auto"/>
        <w:ind w:left="0" w:right="-1" w:firstLine="567"/>
        <w:jc w:val="both"/>
        <w:rPr>
          <w:sz w:val="28"/>
          <w:szCs w:val="28"/>
        </w:rPr>
      </w:pPr>
      <w:r w:rsidRPr="00AA08D4">
        <w:rPr>
          <w:b/>
          <w:sz w:val="28"/>
          <w:szCs w:val="28"/>
        </w:rPr>
        <w:t>Структура та обсяг дисертації</w:t>
      </w:r>
      <w:r w:rsidRPr="00AA08D4">
        <w:rPr>
          <w:sz w:val="28"/>
          <w:szCs w:val="28"/>
        </w:rPr>
        <w:t xml:space="preserve">. Дисертація викладена на </w:t>
      </w:r>
      <w:r w:rsidR="00257F83">
        <w:rPr>
          <w:sz w:val="28"/>
          <w:szCs w:val="28"/>
        </w:rPr>
        <w:t>190</w:t>
      </w:r>
      <w:r w:rsidRPr="00AA08D4">
        <w:rPr>
          <w:sz w:val="28"/>
          <w:szCs w:val="28"/>
        </w:rPr>
        <w:t xml:space="preserve"> сторінках, складається із вступу, шести основних розділів, основних висновків, та списку використаних джерел з </w:t>
      </w:r>
      <w:r w:rsidR="00257F83">
        <w:rPr>
          <w:sz w:val="28"/>
          <w:szCs w:val="28"/>
        </w:rPr>
        <w:t>101</w:t>
      </w:r>
      <w:r w:rsidRPr="00AA08D4">
        <w:rPr>
          <w:sz w:val="28"/>
          <w:szCs w:val="28"/>
        </w:rPr>
        <w:t xml:space="preserve"> найменувань. Робота містить </w:t>
      </w:r>
      <w:r w:rsidR="00257F83">
        <w:rPr>
          <w:sz w:val="28"/>
          <w:szCs w:val="28"/>
        </w:rPr>
        <w:t xml:space="preserve">101 </w:t>
      </w:r>
      <w:r w:rsidRPr="00AA08D4">
        <w:rPr>
          <w:sz w:val="28"/>
          <w:szCs w:val="28"/>
        </w:rPr>
        <w:t>рисунк</w:t>
      </w:r>
      <w:r w:rsidR="00257F83">
        <w:rPr>
          <w:sz w:val="28"/>
          <w:szCs w:val="28"/>
        </w:rPr>
        <w:t>ів</w:t>
      </w:r>
      <w:r w:rsidRPr="00AA08D4">
        <w:rPr>
          <w:sz w:val="28"/>
          <w:szCs w:val="28"/>
        </w:rPr>
        <w:t xml:space="preserve">, </w:t>
      </w:r>
      <w:r w:rsidR="00257F83">
        <w:rPr>
          <w:sz w:val="28"/>
          <w:szCs w:val="28"/>
        </w:rPr>
        <w:t xml:space="preserve">25 </w:t>
      </w:r>
      <w:r w:rsidRPr="00AA08D4">
        <w:rPr>
          <w:sz w:val="28"/>
          <w:szCs w:val="28"/>
        </w:rPr>
        <w:t>таблиць.</w:t>
      </w:r>
    </w:p>
    <w:p w14:paraId="521AF7FB" w14:textId="14C3FF34" w:rsidR="00FF4500" w:rsidRDefault="00FF4500" w:rsidP="00FF4500">
      <w:pPr>
        <w:pStyle w:val="aff5"/>
        <w:spacing w:line="228" w:lineRule="auto"/>
        <w:ind w:left="0" w:right="-1" w:firstLine="567"/>
        <w:jc w:val="both"/>
        <w:rPr>
          <w:sz w:val="28"/>
          <w:szCs w:val="28"/>
        </w:rPr>
      </w:pPr>
    </w:p>
    <w:p w14:paraId="3E222C92" w14:textId="77777777" w:rsidR="0094357B" w:rsidRPr="00AA08D4" w:rsidRDefault="0094357B" w:rsidP="00FF4500">
      <w:pPr>
        <w:pStyle w:val="aff5"/>
        <w:spacing w:line="228" w:lineRule="auto"/>
        <w:ind w:left="0" w:right="-1" w:firstLine="567"/>
        <w:jc w:val="both"/>
        <w:rPr>
          <w:sz w:val="28"/>
          <w:szCs w:val="28"/>
        </w:rPr>
      </w:pPr>
    </w:p>
    <w:p w14:paraId="6FA83791" w14:textId="77777777" w:rsidR="00FF4500" w:rsidRPr="00AA08D4" w:rsidRDefault="00FF4500" w:rsidP="00FF4500">
      <w:pPr>
        <w:spacing w:line="228" w:lineRule="auto"/>
        <w:ind w:right="-1"/>
        <w:contextualSpacing/>
        <w:jc w:val="center"/>
        <w:rPr>
          <w:b/>
          <w:sz w:val="28"/>
          <w:szCs w:val="28"/>
        </w:rPr>
      </w:pPr>
      <w:r w:rsidRPr="00AA08D4">
        <w:rPr>
          <w:b/>
          <w:sz w:val="28"/>
          <w:szCs w:val="28"/>
        </w:rPr>
        <w:t>ОСНОВНИЙ ЗМІСТ РОБОТИ</w:t>
      </w:r>
    </w:p>
    <w:p w14:paraId="23689849" w14:textId="77777777" w:rsidR="00FF4500" w:rsidRPr="00AA08D4" w:rsidRDefault="00FF4500" w:rsidP="00FF4500">
      <w:pPr>
        <w:spacing w:line="228" w:lineRule="auto"/>
        <w:ind w:right="-1" w:firstLine="567"/>
        <w:contextualSpacing/>
        <w:jc w:val="both"/>
        <w:rPr>
          <w:sz w:val="28"/>
          <w:szCs w:val="28"/>
        </w:rPr>
      </w:pPr>
      <w:r w:rsidRPr="00AA08D4">
        <w:rPr>
          <w:sz w:val="28"/>
          <w:szCs w:val="28"/>
        </w:rPr>
        <w:t xml:space="preserve">У вступі обґрунтовано актуальність теми дисертаційної роботи, сформульовані мета та основні завдання дослідження, встановлено предмет та об’єкт дослідження, вказано наукову новизну роботи та практичне значення отриманих результатів, визначено особистий внесок здобувача, сформульовані основні положення, що винесені на захист. </w:t>
      </w:r>
    </w:p>
    <w:p w14:paraId="7EA6DD7E" w14:textId="77777777" w:rsidR="00FF4500" w:rsidRPr="00AA08D4" w:rsidRDefault="00FF4500" w:rsidP="00FF4500">
      <w:pPr>
        <w:spacing w:line="228" w:lineRule="auto"/>
        <w:ind w:right="-1" w:firstLine="567"/>
        <w:contextualSpacing/>
        <w:jc w:val="both"/>
        <w:rPr>
          <w:sz w:val="28"/>
          <w:szCs w:val="28"/>
        </w:rPr>
      </w:pPr>
      <w:r w:rsidRPr="00AA08D4">
        <w:rPr>
          <w:b/>
          <w:sz w:val="28"/>
          <w:szCs w:val="28"/>
        </w:rPr>
        <w:t xml:space="preserve">У першому розділі </w:t>
      </w:r>
      <w:r w:rsidRPr="00AA08D4">
        <w:rPr>
          <w:sz w:val="28"/>
          <w:szCs w:val="28"/>
        </w:rPr>
        <w:t>наведено аналіз особливост</w:t>
      </w:r>
      <w:r w:rsidRPr="00AA08D4">
        <w:rPr>
          <w:rFonts w:eastAsiaTheme="minorEastAsia"/>
          <w:sz w:val="28"/>
          <w:szCs w:val="28"/>
          <w:lang w:eastAsia="zh-CN"/>
        </w:rPr>
        <w:t>ей</w:t>
      </w:r>
      <w:r w:rsidRPr="00AA08D4">
        <w:rPr>
          <w:sz w:val="28"/>
          <w:szCs w:val="28"/>
        </w:rPr>
        <w:t xml:space="preserve"> зварювання алюмінієвих сплавів електричною дугою різнополярним асиметричним струмом. </w:t>
      </w:r>
    </w:p>
    <w:p w14:paraId="628C14B8" w14:textId="77777777" w:rsidR="00FF4500" w:rsidRPr="00AA08D4" w:rsidRDefault="00FF4500" w:rsidP="00FF4500">
      <w:pPr>
        <w:spacing w:line="228" w:lineRule="auto"/>
        <w:ind w:right="-1" w:firstLine="567"/>
        <w:contextualSpacing/>
        <w:jc w:val="both"/>
        <w:rPr>
          <w:sz w:val="28"/>
          <w:szCs w:val="28"/>
        </w:rPr>
      </w:pPr>
      <w:r w:rsidRPr="00AA08D4">
        <w:rPr>
          <w:sz w:val="28"/>
          <w:szCs w:val="28"/>
        </w:rPr>
        <w:t xml:space="preserve">Процес </w:t>
      </w:r>
      <w:r w:rsidR="008C39DF">
        <w:rPr>
          <w:rFonts w:eastAsiaTheme="minorHAnsi"/>
          <w:sz w:val="28"/>
          <w:szCs w:val="28"/>
          <w:lang w:eastAsia="en-US"/>
        </w:rPr>
        <w:t>ПДЗ</w:t>
      </w:r>
      <w:r w:rsidRPr="00AA08D4">
        <w:rPr>
          <w:sz w:val="28"/>
          <w:szCs w:val="28"/>
        </w:rPr>
        <w:t xml:space="preserve"> алюмінієвих сплавів виник як продовження аргонодугового зварювання неплавким електродом змінним синусоїдальним струмом. Значний вклад в розробку цих процесів дугового зварювання алюмінієвих сплавів внесли дослідники з ІЕЗ ім. Є.О. Патона, зокрема Д.М. </w:t>
      </w:r>
      <w:proofErr w:type="spellStart"/>
      <w:r w:rsidRPr="00AA08D4">
        <w:rPr>
          <w:sz w:val="28"/>
          <w:szCs w:val="28"/>
        </w:rPr>
        <w:t>Рабкін</w:t>
      </w:r>
      <w:proofErr w:type="spellEnd"/>
      <w:r w:rsidRPr="00AA08D4">
        <w:rPr>
          <w:sz w:val="28"/>
          <w:szCs w:val="28"/>
        </w:rPr>
        <w:t xml:space="preserve"> і С.М. </w:t>
      </w:r>
      <w:proofErr w:type="spellStart"/>
      <w:r w:rsidRPr="00AA08D4">
        <w:rPr>
          <w:sz w:val="28"/>
          <w:szCs w:val="28"/>
        </w:rPr>
        <w:t>Гурєвіч</w:t>
      </w:r>
      <w:proofErr w:type="spellEnd"/>
      <w:r w:rsidRPr="00AA08D4">
        <w:rPr>
          <w:sz w:val="28"/>
          <w:szCs w:val="28"/>
        </w:rPr>
        <w:t xml:space="preserve">. В 70-х роках ХХ століття в ІЕЗ ім. Є.О. Патона досліджували особливості процесу плазмо-дугового зварювання алюмінієвих сплавів змінним синусоїдним струмом. </w:t>
      </w:r>
      <w:r w:rsidRPr="00AA08D4">
        <w:rPr>
          <w:sz w:val="28"/>
          <w:szCs w:val="28"/>
        </w:rPr>
        <w:lastRenderedPageBreak/>
        <w:t xml:space="preserve">Недоліком даного способу є нестабільність горіння дуги при її переході через нульову лінію від оберненої полярності до прямої, надмірне </w:t>
      </w:r>
      <w:r w:rsidRPr="00AA08D4">
        <w:rPr>
          <w:color w:val="000000" w:themeColor="text1"/>
          <w:sz w:val="28"/>
          <w:szCs w:val="28"/>
        </w:rPr>
        <w:t>нагрівання</w:t>
      </w:r>
      <w:r w:rsidRPr="00AA08D4">
        <w:rPr>
          <w:color w:val="FF0000"/>
          <w:sz w:val="28"/>
          <w:szCs w:val="28"/>
        </w:rPr>
        <w:t xml:space="preserve"> </w:t>
      </w:r>
      <w:r w:rsidRPr="00AA08D4">
        <w:rPr>
          <w:sz w:val="28"/>
          <w:szCs w:val="28"/>
        </w:rPr>
        <w:t xml:space="preserve">вольфрамового електроду в півперіоді оберненої полярності. Наступним етапом розвитку плазмо-дугового зварювання алюмінієвих сплавів було використання стислої дуги постійного струму при оберненій полярності, дослідження якої почались під керівництвом В.Є. Патона. Переваги даного процесу: простота виконання обладнання, очищення поверхні алюмінієвих сплавів і зварювальної ванни від включень оксидної плівки. До недоліків цього процесу варто віднести значну ширину зварних швів, підвищену схильність до утворення водневої пористості, значний перегрів електродного вузла плазмотрона, що обумовлює збільшення його габаритів, а також підвищене блукання стислої дуги постійного струму зворотній полярності при малих амплітудних значеннях струму. Розробка наступного покоління джерел живлення з прямокутною формою імпульсів струму для плазмо-дугового зварювання дозволило в широкому діапазоні регулювати амплітуду струму прямої і зворотної полярності, тривалість імпульсів, а також частоту. Як показали роботи В.С. </w:t>
      </w:r>
      <w:proofErr w:type="spellStart"/>
      <w:r w:rsidRPr="00AA08D4">
        <w:rPr>
          <w:sz w:val="28"/>
          <w:szCs w:val="28"/>
        </w:rPr>
        <w:t>Гвоздецького</w:t>
      </w:r>
      <w:proofErr w:type="spellEnd"/>
      <w:r w:rsidRPr="00AA08D4">
        <w:rPr>
          <w:sz w:val="28"/>
          <w:szCs w:val="28"/>
        </w:rPr>
        <w:t xml:space="preserve"> і М.М. </w:t>
      </w:r>
      <w:proofErr w:type="spellStart"/>
      <w:r w:rsidRPr="00AA08D4">
        <w:rPr>
          <w:sz w:val="28"/>
          <w:szCs w:val="28"/>
        </w:rPr>
        <w:t>Воропая</w:t>
      </w:r>
      <w:proofErr w:type="spellEnd"/>
      <w:r w:rsidRPr="00AA08D4">
        <w:rPr>
          <w:sz w:val="28"/>
          <w:szCs w:val="28"/>
        </w:rPr>
        <w:t xml:space="preserve">, близька до прямокутної форма імпульсів зварювального струму спростила процеси збудження дуги неплавкого електроду в </w:t>
      </w:r>
      <w:proofErr w:type="spellStart"/>
      <w:r w:rsidRPr="00AA08D4">
        <w:rPr>
          <w:sz w:val="28"/>
          <w:szCs w:val="28"/>
        </w:rPr>
        <w:t>напівперіод</w:t>
      </w:r>
      <w:proofErr w:type="spellEnd"/>
      <w:r w:rsidRPr="00AA08D4">
        <w:rPr>
          <w:sz w:val="28"/>
          <w:szCs w:val="28"/>
        </w:rPr>
        <w:t xml:space="preserve"> оберненої полярності при переході через нуль. Поява джерел живлення з можливістю створення амплітудної і широтної асиметрії зварювального струму дало новий імпульс до розвитку плазмо-дугового зварювання алюмінієвих сплавів. </w:t>
      </w:r>
    </w:p>
    <w:p w14:paraId="3303D10E" w14:textId="77777777" w:rsidR="00FF4500" w:rsidRPr="00AA08D4" w:rsidRDefault="00FF4500" w:rsidP="00FF4500">
      <w:pPr>
        <w:spacing w:line="228" w:lineRule="auto"/>
        <w:ind w:right="-1" w:firstLine="567"/>
        <w:contextualSpacing/>
        <w:jc w:val="both"/>
        <w:rPr>
          <w:sz w:val="28"/>
          <w:szCs w:val="28"/>
        </w:rPr>
      </w:pPr>
      <w:r w:rsidRPr="00AA08D4">
        <w:rPr>
          <w:sz w:val="28"/>
          <w:szCs w:val="28"/>
        </w:rPr>
        <w:t xml:space="preserve">Завдяки роботам А.Г. </w:t>
      </w:r>
      <w:proofErr w:type="spellStart"/>
      <w:r w:rsidRPr="00AA08D4">
        <w:rPr>
          <w:sz w:val="28"/>
          <w:szCs w:val="28"/>
        </w:rPr>
        <w:t>Покляцького</w:t>
      </w:r>
      <w:proofErr w:type="spellEnd"/>
      <w:r w:rsidRPr="00AA08D4">
        <w:rPr>
          <w:sz w:val="28"/>
          <w:szCs w:val="28"/>
        </w:rPr>
        <w:t xml:space="preserve">, І.В. </w:t>
      </w:r>
      <w:proofErr w:type="spellStart"/>
      <w:r w:rsidRPr="00AA08D4">
        <w:rPr>
          <w:sz w:val="28"/>
          <w:szCs w:val="28"/>
        </w:rPr>
        <w:t>Довбищенко</w:t>
      </w:r>
      <w:proofErr w:type="spellEnd"/>
      <w:r w:rsidRPr="00AA08D4">
        <w:rPr>
          <w:sz w:val="28"/>
          <w:szCs w:val="28"/>
        </w:rPr>
        <w:t xml:space="preserve"> під науковим керівництвом А.Я. Іщенко в 80-90-х роках ХХ століття було створено лабораторне обладнання для плазмо-дугового зварювання різнополярним струмом та проведено ряд досліджень по зварюванню алюмінієвих сплавів в режимі наскрізного проникнення плазмового струменя. Роботи Т.М. </w:t>
      </w:r>
      <w:proofErr w:type="spellStart"/>
      <w:r w:rsidRPr="00AA08D4">
        <w:rPr>
          <w:sz w:val="28"/>
          <w:szCs w:val="28"/>
        </w:rPr>
        <w:t>Лабур</w:t>
      </w:r>
      <w:proofErr w:type="spellEnd"/>
      <w:r w:rsidRPr="00AA08D4">
        <w:rPr>
          <w:sz w:val="28"/>
          <w:szCs w:val="28"/>
        </w:rPr>
        <w:t xml:space="preserve"> дали розуміння характеру поведінки зварних з’єднань із алюмінієвих сплавів в процесі зародження та розповсюдження </w:t>
      </w:r>
      <w:proofErr w:type="spellStart"/>
      <w:r w:rsidRPr="00AA08D4">
        <w:rPr>
          <w:sz w:val="28"/>
          <w:szCs w:val="28"/>
        </w:rPr>
        <w:t>тріщин</w:t>
      </w:r>
      <w:proofErr w:type="spellEnd"/>
      <w:r w:rsidRPr="00AA08D4">
        <w:rPr>
          <w:sz w:val="28"/>
          <w:szCs w:val="28"/>
        </w:rPr>
        <w:t xml:space="preserve">. Проте, дослідження процесу ПДЗ носили переважно фрагментарний характер. Для широкого промислового впровадження потрібно було встановлення впливу комплексу технологічних параметрів </w:t>
      </w:r>
      <w:r w:rsidRPr="00AA08D4">
        <w:rPr>
          <w:rFonts w:eastAsiaTheme="minorHAnsi"/>
          <w:sz w:val="28"/>
          <w:szCs w:val="28"/>
          <w:lang w:eastAsia="en-US"/>
        </w:rPr>
        <w:t>ПДЗ</w:t>
      </w:r>
      <w:r w:rsidRPr="00AA08D4">
        <w:rPr>
          <w:sz w:val="28"/>
          <w:szCs w:val="28"/>
        </w:rPr>
        <w:t xml:space="preserve"> на формування з’єднань і їхні характеристики. Тому метою даної роботи стали комплексні системні дослідження фізико-металургійних процесів, що відбуваються при ПДЗ.</w:t>
      </w:r>
    </w:p>
    <w:p w14:paraId="3477C361" w14:textId="77777777" w:rsidR="00FF4500" w:rsidRPr="00AA08D4" w:rsidRDefault="00FF4500" w:rsidP="00FF4500">
      <w:pPr>
        <w:tabs>
          <w:tab w:val="left" w:pos="2625"/>
        </w:tabs>
        <w:spacing w:line="228" w:lineRule="auto"/>
        <w:ind w:right="-1" w:firstLine="567"/>
        <w:contextualSpacing/>
        <w:jc w:val="both"/>
        <w:rPr>
          <w:sz w:val="28"/>
          <w:szCs w:val="28"/>
        </w:rPr>
      </w:pPr>
      <w:r w:rsidRPr="00AA08D4">
        <w:rPr>
          <w:b/>
          <w:sz w:val="28"/>
          <w:szCs w:val="28"/>
        </w:rPr>
        <w:t>Другий розділ</w:t>
      </w:r>
      <w:r w:rsidRPr="00AA08D4">
        <w:rPr>
          <w:sz w:val="28"/>
          <w:szCs w:val="28"/>
        </w:rPr>
        <w:t xml:space="preserve"> присвячено опису методики досліджень, яка включає:</w:t>
      </w:r>
    </w:p>
    <w:p w14:paraId="718F2A0A" w14:textId="77777777" w:rsidR="00FF4500" w:rsidRPr="00AA08D4" w:rsidRDefault="00FF4500" w:rsidP="00FF4500">
      <w:pPr>
        <w:tabs>
          <w:tab w:val="left" w:pos="2625"/>
        </w:tabs>
        <w:spacing w:line="228" w:lineRule="auto"/>
        <w:ind w:right="-1"/>
        <w:contextualSpacing/>
        <w:jc w:val="both"/>
        <w:rPr>
          <w:rFonts w:eastAsiaTheme="minorEastAsia"/>
          <w:sz w:val="28"/>
          <w:szCs w:val="28"/>
          <w:lang w:eastAsia="zh-CN"/>
        </w:rPr>
      </w:pPr>
      <w:r w:rsidRPr="00AA08D4">
        <w:rPr>
          <w:sz w:val="28"/>
          <w:szCs w:val="28"/>
        </w:rPr>
        <w:t xml:space="preserve">- вибір схеми процесу, створення лабораторного стенду і проведення досліджень фізико-металургійних особливостей </w:t>
      </w:r>
      <w:r w:rsidR="008C39DF">
        <w:rPr>
          <w:rFonts w:eastAsiaTheme="minorHAnsi"/>
          <w:sz w:val="28"/>
          <w:szCs w:val="28"/>
          <w:lang w:eastAsia="en-US"/>
        </w:rPr>
        <w:t>ПДЗ</w:t>
      </w:r>
      <w:r w:rsidRPr="00AA08D4">
        <w:rPr>
          <w:rFonts w:eastAsiaTheme="minorEastAsia"/>
          <w:sz w:val="28"/>
          <w:szCs w:val="28"/>
          <w:lang w:eastAsia="zh-CN"/>
        </w:rPr>
        <w:t>;</w:t>
      </w:r>
    </w:p>
    <w:p w14:paraId="1C4CBE9E" w14:textId="77777777" w:rsidR="00FF4500" w:rsidRPr="00AA08D4" w:rsidRDefault="00FF4500" w:rsidP="00FF4500">
      <w:pPr>
        <w:tabs>
          <w:tab w:val="left" w:pos="2625"/>
        </w:tabs>
        <w:spacing w:line="228" w:lineRule="auto"/>
        <w:ind w:right="-1"/>
        <w:contextualSpacing/>
        <w:jc w:val="both"/>
        <w:rPr>
          <w:rFonts w:eastAsiaTheme="minorEastAsia"/>
          <w:sz w:val="28"/>
          <w:szCs w:val="28"/>
          <w:lang w:eastAsia="zh-CN"/>
        </w:rPr>
      </w:pPr>
      <w:r w:rsidRPr="00AA08D4">
        <w:rPr>
          <w:sz w:val="28"/>
          <w:szCs w:val="28"/>
        </w:rPr>
        <w:t xml:space="preserve">- розробка методики та початкових умов для чисельних та реальних експериментів по дослідженню температурних полів і напружено-деформованого стану (НДС) зразків при </w:t>
      </w:r>
      <w:r w:rsidR="008C39DF">
        <w:rPr>
          <w:rFonts w:eastAsiaTheme="minorHAnsi"/>
          <w:sz w:val="28"/>
          <w:szCs w:val="28"/>
          <w:lang w:eastAsia="en-US"/>
        </w:rPr>
        <w:t>ПДЗ</w:t>
      </w:r>
      <w:r w:rsidRPr="00AA08D4">
        <w:rPr>
          <w:rFonts w:eastAsiaTheme="minorEastAsia"/>
          <w:sz w:val="28"/>
          <w:szCs w:val="28"/>
          <w:lang w:eastAsia="zh-CN"/>
        </w:rPr>
        <w:t xml:space="preserve">, </w:t>
      </w:r>
      <w:r w:rsidR="008C39DF">
        <w:rPr>
          <w:rFonts w:eastAsiaTheme="minorEastAsia"/>
          <w:sz w:val="28"/>
          <w:szCs w:val="28"/>
          <w:lang w:eastAsia="zh-CN"/>
        </w:rPr>
        <w:t>АДЗНЕ</w:t>
      </w:r>
      <w:r w:rsidRPr="00AA08D4">
        <w:rPr>
          <w:rFonts w:eastAsiaTheme="minorEastAsia"/>
          <w:sz w:val="28"/>
          <w:szCs w:val="28"/>
          <w:lang w:eastAsia="zh-CN"/>
        </w:rPr>
        <w:t xml:space="preserve"> зварюванні;</w:t>
      </w:r>
    </w:p>
    <w:p w14:paraId="473965FA" w14:textId="77777777" w:rsidR="00FF4500" w:rsidRPr="00AA08D4" w:rsidRDefault="00FF4500" w:rsidP="00FF4500">
      <w:pPr>
        <w:tabs>
          <w:tab w:val="left" w:pos="2625"/>
        </w:tabs>
        <w:spacing w:line="228" w:lineRule="auto"/>
        <w:ind w:right="-1"/>
        <w:contextualSpacing/>
        <w:jc w:val="both"/>
        <w:rPr>
          <w:rFonts w:eastAsiaTheme="minorEastAsia"/>
          <w:sz w:val="28"/>
          <w:szCs w:val="28"/>
          <w:lang w:eastAsia="zh-CN"/>
        </w:rPr>
      </w:pPr>
      <w:r w:rsidRPr="00AA08D4">
        <w:rPr>
          <w:rFonts w:eastAsiaTheme="minorEastAsia"/>
          <w:sz w:val="28"/>
          <w:szCs w:val="28"/>
          <w:lang w:eastAsia="zh-CN"/>
        </w:rPr>
        <w:t xml:space="preserve">- створення методики вибору оптимізованих режимів </w:t>
      </w:r>
      <w:r w:rsidR="008C39DF">
        <w:rPr>
          <w:rFonts w:eastAsiaTheme="minorHAnsi"/>
          <w:sz w:val="28"/>
          <w:szCs w:val="28"/>
          <w:lang w:eastAsia="en-US"/>
        </w:rPr>
        <w:t>ПДЗ</w:t>
      </w:r>
      <w:r w:rsidRPr="00AA08D4">
        <w:rPr>
          <w:rFonts w:eastAsiaTheme="minorEastAsia"/>
          <w:sz w:val="28"/>
          <w:szCs w:val="28"/>
          <w:lang w:eastAsia="zh-CN"/>
        </w:rPr>
        <w:t>, проведення технологічних експериментів;</w:t>
      </w:r>
    </w:p>
    <w:p w14:paraId="0009F29A" w14:textId="77777777" w:rsidR="00FF4500" w:rsidRPr="00AA08D4" w:rsidRDefault="00FF4500" w:rsidP="00FF4500">
      <w:pPr>
        <w:tabs>
          <w:tab w:val="left" w:pos="2625"/>
        </w:tabs>
        <w:spacing w:line="228" w:lineRule="auto"/>
        <w:ind w:right="-1"/>
        <w:contextualSpacing/>
        <w:jc w:val="both"/>
        <w:rPr>
          <w:color w:val="000000" w:themeColor="text1"/>
          <w:sz w:val="28"/>
          <w:szCs w:val="28"/>
        </w:rPr>
      </w:pPr>
      <w:r w:rsidRPr="00AA08D4">
        <w:rPr>
          <w:rFonts w:eastAsiaTheme="minorEastAsia"/>
          <w:sz w:val="28"/>
          <w:szCs w:val="28"/>
          <w:lang w:eastAsia="zh-CN"/>
        </w:rPr>
        <w:t xml:space="preserve">- </w:t>
      </w:r>
      <w:r w:rsidRPr="00AA08D4">
        <w:rPr>
          <w:rFonts w:eastAsiaTheme="minorEastAsia"/>
          <w:color w:val="000000" w:themeColor="text1"/>
          <w:sz w:val="28"/>
          <w:szCs w:val="28"/>
          <w:lang w:eastAsia="zh-CN"/>
        </w:rPr>
        <w:t>проведення механічних випробувань зварних зразків.</w:t>
      </w:r>
    </w:p>
    <w:p w14:paraId="18ACBC10" w14:textId="77777777" w:rsidR="00FF4500" w:rsidRPr="00AA08D4" w:rsidRDefault="00FF4500" w:rsidP="00FF4500">
      <w:pPr>
        <w:tabs>
          <w:tab w:val="left" w:pos="2625"/>
        </w:tabs>
        <w:spacing w:line="228" w:lineRule="auto"/>
        <w:ind w:right="-1" w:firstLine="567"/>
        <w:contextualSpacing/>
        <w:jc w:val="both"/>
        <w:rPr>
          <w:color w:val="000000" w:themeColor="text1"/>
          <w:sz w:val="28"/>
          <w:szCs w:val="28"/>
        </w:rPr>
      </w:pPr>
      <w:r w:rsidRPr="00AA08D4">
        <w:rPr>
          <w:sz w:val="28"/>
          <w:szCs w:val="28"/>
        </w:rPr>
        <w:t xml:space="preserve">Створений для проведення технологічних експериментів лабораторний комплекс включає: джерело зварювального струму </w:t>
      </w:r>
      <w:proofErr w:type="spellStart"/>
      <w:r w:rsidRPr="00AA08D4">
        <w:rPr>
          <w:sz w:val="28"/>
          <w:szCs w:val="28"/>
        </w:rPr>
        <w:t>Tetrix</w:t>
      </w:r>
      <w:proofErr w:type="spellEnd"/>
      <w:r w:rsidRPr="00AA08D4">
        <w:rPr>
          <w:sz w:val="28"/>
          <w:szCs w:val="28"/>
        </w:rPr>
        <w:t xml:space="preserve"> 421 AC/DC різнополярного струму (10-420 А); джерело для зварювання плавким електродом TPS-450 (фірми “</w:t>
      </w:r>
      <w:proofErr w:type="spellStart"/>
      <w:r w:rsidRPr="00AA08D4">
        <w:rPr>
          <w:sz w:val="28"/>
          <w:szCs w:val="28"/>
        </w:rPr>
        <w:t>Fronius</w:t>
      </w:r>
      <w:proofErr w:type="spellEnd"/>
      <w:r w:rsidRPr="00AA08D4">
        <w:rPr>
          <w:sz w:val="28"/>
          <w:szCs w:val="28"/>
        </w:rPr>
        <w:t xml:space="preserve">“, Австрія); плазмовий модуль FPM; </w:t>
      </w:r>
      <w:r w:rsidRPr="00AA08D4">
        <w:rPr>
          <w:color w:val="000000" w:themeColor="text1"/>
          <w:sz w:val="28"/>
          <w:szCs w:val="28"/>
        </w:rPr>
        <w:t>механізм пода</w:t>
      </w:r>
      <w:r w:rsidRPr="00AA08D4">
        <w:rPr>
          <w:rFonts w:eastAsiaTheme="minorEastAsia"/>
          <w:color w:val="000000" w:themeColor="text1"/>
          <w:sz w:val="28"/>
          <w:szCs w:val="28"/>
          <w:lang w:eastAsia="zh-CN"/>
        </w:rPr>
        <w:t>вання</w:t>
      </w:r>
      <w:r w:rsidRPr="00AA08D4">
        <w:rPr>
          <w:color w:val="000000" w:themeColor="text1"/>
          <w:sz w:val="28"/>
          <w:szCs w:val="28"/>
        </w:rPr>
        <w:t xml:space="preserve"> </w:t>
      </w:r>
      <w:r w:rsidRPr="00AA08D4">
        <w:rPr>
          <w:rFonts w:eastAsiaTheme="minorEastAsia"/>
          <w:color w:val="000000" w:themeColor="text1"/>
          <w:sz w:val="28"/>
          <w:szCs w:val="28"/>
          <w:lang w:eastAsia="zh-CN"/>
        </w:rPr>
        <w:t xml:space="preserve">присадного дроту; </w:t>
      </w:r>
      <w:r w:rsidRPr="00AA08D4">
        <w:rPr>
          <w:rFonts w:eastAsiaTheme="minorEastAsia"/>
          <w:sz w:val="28"/>
          <w:szCs w:val="28"/>
          <w:lang w:eastAsia="zh-CN"/>
        </w:rPr>
        <w:t>універсальний с</w:t>
      </w:r>
      <w:r w:rsidRPr="00AA08D4">
        <w:rPr>
          <w:sz w:val="28"/>
          <w:szCs w:val="28"/>
        </w:rPr>
        <w:t xml:space="preserve">кладально-зварювальний стіл оригінальної </w:t>
      </w:r>
      <w:r w:rsidRPr="00AA08D4">
        <w:rPr>
          <w:sz w:val="28"/>
          <w:szCs w:val="28"/>
        </w:rPr>
        <w:lastRenderedPageBreak/>
        <w:t xml:space="preserve">конструкції зі змінним кутом нахилу для зварювання в різних просторових положеннях; плазмотрон оригінальної розробки; серійні плазмотрони, </w:t>
      </w:r>
      <w:r w:rsidRPr="00AA08D4">
        <w:rPr>
          <w:color w:val="000000" w:themeColor="text1"/>
          <w:sz w:val="28"/>
          <w:szCs w:val="28"/>
        </w:rPr>
        <w:t>стандартні дугові пальники для дугового зварювання  неплавким електродом.</w:t>
      </w:r>
    </w:p>
    <w:p w14:paraId="35B77B8B" w14:textId="77777777" w:rsidR="00FF4500" w:rsidRPr="00AA08D4" w:rsidRDefault="00FF4500" w:rsidP="00FF4500">
      <w:pPr>
        <w:tabs>
          <w:tab w:val="left" w:pos="2625"/>
        </w:tabs>
        <w:spacing w:line="228" w:lineRule="auto"/>
        <w:ind w:right="-1" w:firstLine="567"/>
        <w:contextualSpacing/>
        <w:jc w:val="both"/>
        <w:rPr>
          <w:sz w:val="28"/>
          <w:szCs w:val="28"/>
        </w:rPr>
      </w:pPr>
      <w:r w:rsidRPr="00AA08D4">
        <w:rPr>
          <w:sz w:val="28"/>
          <w:szCs w:val="28"/>
        </w:rPr>
        <w:t xml:space="preserve">В якості дослідних матеріалів для зварювання використовували пластини розміром 400×200×δ мм (δ=1,8…15 мм) зі сплавів систем легування </w:t>
      </w:r>
      <w:proofErr w:type="spellStart"/>
      <w:r w:rsidRPr="00AA08D4">
        <w:rPr>
          <w:sz w:val="28"/>
          <w:szCs w:val="28"/>
        </w:rPr>
        <w:t>Al-Mg-Mn</w:t>
      </w:r>
      <w:proofErr w:type="spellEnd"/>
      <w:r w:rsidRPr="00AA08D4">
        <w:rPr>
          <w:sz w:val="28"/>
          <w:szCs w:val="28"/>
        </w:rPr>
        <w:t xml:space="preserve"> (АМг5М, АМг6М, АМг6Н), А1-Сu (1201), А1-Mg-Li (1420) та </w:t>
      </w:r>
      <w:r w:rsidRPr="00AA08D4">
        <w:rPr>
          <w:sz w:val="28"/>
          <w:szCs w:val="28"/>
          <w:lang w:val="en-US"/>
        </w:rPr>
        <w:t>Al</w:t>
      </w:r>
      <w:r w:rsidRPr="00AA08D4">
        <w:rPr>
          <w:sz w:val="28"/>
          <w:szCs w:val="28"/>
        </w:rPr>
        <w:t>-</w:t>
      </w:r>
      <w:r w:rsidRPr="00AA08D4">
        <w:rPr>
          <w:sz w:val="28"/>
          <w:szCs w:val="28"/>
          <w:lang w:val="en-US"/>
        </w:rPr>
        <w:t>Cu</w:t>
      </w:r>
      <w:r w:rsidRPr="00AA08D4">
        <w:rPr>
          <w:sz w:val="28"/>
          <w:szCs w:val="28"/>
        </w:rPr>
        <w:t>-</w:t>
      </w:r>
      <w:r w:rsidRPr="00AA08D4">
        <w:rPr>
          <w:sz w:val="28"/>
          <w:szCs w:val="28"/>
          <w:lang w:val="en-US"/>
        </w:rPr>
        <w:t>Li</w:t>
      </w:r>
      <w:r w:rsidRPr="00AA08D4">
        <w:rPr>
          <w:sz w:val="28"/>
          <w:szCs w:val="28"/>
        </w:rPr>
        <w:t xml:space="preserve"> (1460,), а також зварювальні дроти Св-АМг6, Св-АМг63, Св-1201, Св-1571 діаметром 1,6 мм. Безпосередньо перед зварюванням з вказаних матеріалів усували окисну плівку хімічним травленням у </w:t>
      </w:r>
      <w:proofErr w:type="spellStart"/>
      <w:r w:rsidRPr="00AA08D4">
        <w:rPr>
          <w:sz w:val="28"/>
          <w:szCs w:val="28"/>
        </w:rPr>
        <w:t>NaOH</w:t>
      </w:r>
      <w:proofErr w:type="spellEnd"/>
      <w:r w:rsidRPr="00AA08D4">
        <w:rPr>
          <w:sz w:val="28"/>
          <w:szCs w:val="28"/>
        </w:rPr>
        <w:t xml:space="preserve"> і HNO</w:t>
      </w:r>
      <w:r w:rsidRPr="00AA08D4">
        <w:rPr>
          <w:sz w:val="28"/>
          <w:szCs w:val="28"/>
          <w:vertAlign w:val="subscript"/>
        </w:rPr>
        <w:t>3</w:t>
      </w:r>
      <w:r w:rsidRPr="00AA08D4">
        <w:rPr>
          <w:sz w:val="28"/>
          <w:szCs w:val="28"/>
        </w:rPr>
        <w:t xml:space="preserve"> (з промивкою) або механічним шабренням (з пластин).</w:t>
      </w:r>
    </w:p>
    <w:p w14:paraId="5B0B60CD" w14:textId="77777777" w:rsidR="00FF4500" w:rsidRPr="00AA08D4" w:rsidRDefault="00FF4500" w:rsidP="00FF4500">
      <w:pPr>
        <w:tabs>
          <w:tab w:val="left" w:pos="2625"/>
        </w:tabs>
        <w:spacing w:line="228" w:lineRule="auto"/>
        <w:ind w:right="-1" w:firstLine="567"/>
        <w:contextualSpacing/>
        <w:jc w:val="both"/>
        <w:rPr>
          <w:sz w:val="28"/>
          <w:szCs w:val="28"/>
        </w:rPr>
      </w:pPr>
      <w:r w:rsidRPr="00AA08D4">
        <w:rPr>
          <w:sz w:val="28"/>
          <w:szCs w:val="28"/>
        </w:rPr>
        <w:t xml:space="preserve">Металографічні дослідження протравлених зразків із покриттями здійснювали на оптичних мікроскопах МІМ-7, МІМ-8, </w:t>
      </w:r>
      <w:proofErr w:type="spellStart"/>
      <w:r w:rsidRPr="00AA08D4">
        <w:rPr>
          <w:sz w:val="28"/>
          <w:szCs w:val="28"/>
          <w:lang w:val="en-US"/>
        </w:rPr>
        <w:t>Neophot</w:t>
      </w:r>
      <w:proofErr w:type="spellEnd"/>
      <w:r w:rsidRPr="00AA08D4">
        <w:rPr>
          <w:sz w:val="28"/>
          <w:szCs w:val="28"/>
        </w:rPr>
        <w:t xml:space="preserve">-23 при збільшенні до х1000. </w:t>
      </w:r>
    </w:p>
    <w:p w14:paraId="5E8D6FEA" w14:textId="77777777" w:rsidR="00FF4500" w:rsidRPr="00AA08D4" w:rsidRDefault="00FF4500" w:rsidP="00FF4500">
      <w:pPr>
        <w:tabs>
          <w:tab w:val="left" w:pos="2625"/>
        </w:tabs>
        <w:spacing w:line="228" w:lineRule="auto"/>
        <w:ind w:right="-1" w:firstLine="567"/>
        <w:contextualSpacing/>
        <w:jc w:val="both"/>
        <w:rPr>
          <w:sz w:val="28"/>
          <w:szCs w:val="28"/>
        </w:rPr>
      </w:pPr>
      <w:r w:rsidRPr="00AA08D4">
        <w:rPr>
          <w:sz w:val="28"/>
          <w:szCs w:val="28"/>
        </w:rPr>
        <w:t xml:space="preserve">Для механічних випробувань на статичний розрив використовували розривну машину моделі </w:t>
      </w:r>
      <w:r w:rsidRPr="00AA08D4">
        <w:rPr>
          <w:sz w:val="28"/>
          <w:szCs w:val="28"/>
          <w:lang w:val="en-US"/>
        </w:rPr>
        <w:t>MTS</w:t>
      </w:r>
      <w:r w:rsidRPr="00AA08D4">
        <w:rPr>
          <w:sz w:val="28"/>
          <w:szCs w:val="28"/>
        </w:rPr>
        <w:t xml:space="preserve"> 810. Для визначення ударної в’язкості застосовували маятниковий копер моделі К-5. Для визначення куту статичного вигину зварних зразків використовували пресове обладнання із спеціалізованим оснащенням.</w:t>
      </w:r>
    </w:p>
    <w:p w14:paraId="730B3CDF" w14:textId="77777777" w:rsidR="00FF4500" w:rsidRDefault="00FF4500" w:rsidP="00FF4500">
      <w:pPr>
        <w:tabs>
          <w:tab w:val="left" w:pos="2625"/>
        </w:tabs>
        <w:spacing w:line="228" w:lineRule="auto"/>
        <w:ind w:right="-1" w:firstLine="709"/>
        <w:contextualSpacing/>
        <w:jc w:val="both"/>
        <w:rPr>
          <w:sz w:val="28"/>
          <w:szCs w:val="28"/>
        </w:rPr>
      </w:pPr>
      <w:r w:rsidRPr="00AA08D4">
        <w:rPr>
          <w:b/>
          <w:sz w:val="28"/>
          <w:szCs w:val="28"/>
        </w:rPr>
        <w:t>У третьому</w:t>
      </w:r>
      <w:r w:rsidRPr="00AA08D4">
        <w:rPr>
          <w:sz w:val="28"/>
          <w:szCs w:val="28"/>
        </w:rPr>
        <w:t xml:space="preserve"> розділі наведені результати дослідження закономірностей впливу основних технологічних факторів </w:t>
      </w:r>
      <w:bookmarkStart w:id="2" w:name="_Hlk507659247"/>
      <w:r w:rsidRPr="00AA08D4">
        <w:rPr>
          <w:rFonts w:eastAsiaTheme="minorHAnsi"/>
          <w:sz w:val="28"/>
          <w:szCs w:val="28"/>
          <w:lang w:eastAsia="en-US"/>
        </w:rPr>
        <w:t>ПДЗ</w:t>
      </w:r>
      <w:r w:rsidRPr="00AA08D4">
        <w:rPr>
          <w:sz w:val="28"/>
          <w:szCs w:val="28"/>
        </w:rPr>
        <w:t xml:space="preserve"> на особливості протікання фізико-металургійних процесів при формуванні зварних з’єднань</w:t>
      </w:r>
      <w:bookmarkEnd w:id="2"/>
      <w:r w:rsidRPr="00AA08D4">
        <w:rPr>
          <w:sz w:val="28"/>
          <w:szCs w:val="28"/>
        </w:rPr>
        <w:t xml:space="preserve"> із алюмінієвих сплавів. Вольт-амперна характеристика (ВАХ) стисненої дуги має чітку тенденцію на прямолінійне збільшення напруги з ростом величини струму (рис.1). Напруга на </w:t>
      </w:r>
      <w:proofErr w:type="spellStart"/>
      <w:r w:rsidRPr="00AA08D4">
        <w:rPr>
          <w:sz w:val="28"/>
          <w:szCs w:val="28"/>
        </w:rPr>
        <w:t>дузі</w:t>
      </w:r>
      <w:proofErr w:type="spellEnd"/>
      <w:r w:rsidRPr="00AA08D4">
        <w:rPr>
          <w:sz w:val="28"/>
          <w:szCs w:val="28"/>
        </w:rPr>
        <w:t xml:space="preserve"> при оберненій полярності на 5 В більша ніж при прямій полярності при однакових значеннях зварювального струму. При використанні різнополярного асиметричного струму є можливість додатково змінювати потужність стисненої дуги змінюючи співвідношення між тривалістю протікання струму </w:t>
      </w:r>
      <w:r w:rsidRPr="00AA08D4">
        <w:rPr>
          <w:color w:val="000000" w:themeColor="text1"/>
          <w:sz w:val="28"/>
          <w:szCs w:val="28"/>
        </w:rPr>
        <w:t>при прямій</w:t>
      </w:r>
      <w:r w:rsidRPr="00AA08D4">
        <w:rPr>
          <w:color w:val="FF0000"/>
          <w:sz w:val="28"/>
          <w:szCs w:val="28"/>
        </w:rPr>
        <w:t xml:space="preserve"> </w:t>
      </w:r>
      <w:r w:rsidRPr="00AA08D4">
        <w:rPr>
          <w:sz w:val="28"/>
          <w:szCs w:val="28"/>
        </w:rPr>
        <w:t>та оберненої полярності.</w:t>
      </w:r>
    </w:p>
    <w:p w14:paraId="112B2130" w14:textId="77777777" w:rsidR="00FF4500" w:rsidRPr="00AA08D4" w:rsidRDefault="00FF4500" w:rsidP="00FF4500">
      <w:pPr>
        <w:pStyle w:val="aff5"/>
        <w:spacing w:line="228" w:lineRule="auto"/>
        <w:ind w:left="0" w:right="-1"/>
        <w:jc w:val="center"/>
        <w:rPr>
          <w:sz w:val="28"/>
          <w:szCs w:val="28"/>
        </w:rPr>
      </w:pPr>
      <w:r w:rsidRPr="00AA08D4">
        <w:rPr>
          <w:sz w:val="28"/>
          <w:szCs w:val="28"/>
        </w:rPr>
        <w:t>а)</w:t>
      </w:r>
      <w:r w:rsidRPr="00AA08D4">
        <w:rPr>
          <w:noProof/>
          <w:sz w:val="28"/>
          <w:szCs w:val="28"/>
          <w:lang w:val="ru-RU" w:eastAsia="zh-CN"/>
        </w:rPr>
        <w:drawing>
          <wp:inline distT="0" distB="0" distL="0" distR="0" wp14:anchorId="308BA9BB" wp14:editId="78FB375B">
            <wp:extent cx="2976232" cy="18192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5831" cy="1837368"/>
                    </a:xfrm>
                    <a:prstGeom prst="rect">
                      <a:avLst/>
                    </a:prstGeom>
                    <a:noFill/>
                    <a:ln>
                      <a:noFill/>
                    </a:ln>
                  </pic:spPr>
                </pic:pic>
              </a:graphicData>
            </a:graphic>
          </wp:inline>
        </w:drawing>
      </w:r>
      <w:r w:rsidRPr="00AA08D4">
        <w:rPr>
          <w:sz w:val="28"/>
          <w:szCs w:val="28"/>
        </w:rPr>
        <w:t xml:space="preserve"> б)</w:t>
      </w:r>
      <w:r w:rsidRPr="00AA08D4">
        <w:rPr>
          <w:noProof/>
          <w:sz w:val="28"/>
          <w:szCs w:val="28"/>
        </w:rPr>
        <w:t xml:space="preserve"> </w:t>
      </w:r>
      <w:r w:rsidRPr="00AA08D4">
        <w:rPr>
          <w:noProof/>
          <w:sz w:val="28"/>
          <w:szCs w:val="28"/>
          <w:lang w:val="ru-RU" w:eastAsia="zh-CN"/>
        </w:rPr>
        <w:drawing>
          <wp:inline distT="0" distB="0" distL="0" distR="0" wp14:anchorId="5887A8C0" wp14:editId="6761AFFB">
            <wp:extent cx="2600325" cy="1805184"/>
            <wp:effectExtent l="0" t="0" r="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670" t="56957" r="54320" b="12175"/>
                    <a:stretch/>
                  </pic:blipFill>
                  <pic:spPr bwMode="auto">
                    <a:xfrm>
                      <a:off x="0" y="0"/>
                      <a:ext cx="2663233" cy="1848855"/>
                    </a:xfrm>
                    <a:prstGeom prst="rect">
                      <a:avLst/>
                    </a:prstGeom>
                    <a:ln>
                      <a:noFill/>
                    </a:ln>
                    <a:extLst>
                      <a:ext uri="{53640926-AAD7-44D8-BBD7-CCE9431645EC}">
                        <a14:shadowObscured xmlns:a14="http://schemas.microsoft.com/office/drawing/2010/main"/>
                      </a:ext>
                    </a:extLst>
                  </pic:spPr>
                </pic:pic>
              </a:graphicData>
            </a:graphic>
          </wp:inline>
        </w:drawing>
      </w:r>
    </w:p>
    <w:p w14:paraId="3EA4F0C0" w14:textId="77777777" w:rsidR="00FF4500" w:rsidRPr="00AA08D4" w:rsidRDefault="00FF4500" w:rsidP="00FF4500">
      <w:pPr>
        <w:pStyle w:val="aff5"/>
        <w:spacing w:line="228" w:lineRule="auto"/>
        <w:ind w:left="0" w:right="-1"/>
        <w:jc w:val="center"/>
        <w:rPr>
          <w:sz w:val="28"/>
          <w:szCs w:val="28"/>
        </w:rPr>
      </w:pPr>
      <w:r w:rsidRPr="00AA08D4">
        <w:rPr>
          <w:sz w:val="28"/>
          <w:szCs w:val="28"/>
        </w:rPr>
        <w:t>Рис.1. Характерна ВАХ (а) стисненої дуги і типова форма (б) різнополярних імпульсів.</w:t>
      </w:r>
    </w:p>
    <w:p w14:paraId="58B4C612" w14:textId="77777777" w:rsidR="00FF4500" w:rsidRPr="00AA08D4" w:rsidRDefault="00FF4500" w:rsidP="00FF4500">
      <w:pPr>
        <w:pStyle w:val="aff5"/>
        <w:spacing w:line="228" w:lineRule="auto"/>
        <w:ind w:left="0" w:right="-1" w:firstLine="567"/>
        <w:jc w:val="both"/>
        <w:rPr>
          <w:sz w:val="28"/>
          <w:szCs w:val="28"/>
        </w:rPr>
      </w:pPr>
    </w:p>
    <w:p w14:paraId="2A1F95F4" w14:textId="77777777" w:rsidR="00FF4500" w:rsidRDefault="00FF4500" w:rsidP="00FF4500">
      <w:pPr>
        <w:pStyle w:val="aff5"/>
        <w:spacing w:line="228" w:lineRule="auto"/>
        <w:ind w:left="0" w:right="-1" w:firstLine="567"/>
        <w:jc w:val="both"/>
        <w:rPr>
          <w:sz w:val="28"/>
          <w:szCs w:val="28"/>
        </w:rPr>
      </w:pPr>
      <w:r w:rsidRPr="00AA08D4">
        <w:rPr>
          <w:sz w:val="28"/>
          <w:szCs w:val="28"/>
        </w:rPr>
        <w:t xml:space="preserve">Зростання витрат плазмоутворюючого газу при плазмовому зварюванні алюмінієвих сплавів при незмінних значеннях сили струму, діаметрі каналу плазмоутворюючого сопла, частоті різнополярного струму та його балансі викликає збільшення напруги стисненої дуги до 18%. Збільшення проплавлення при зростанні витрат плазмоутворюючого газу обумовлюється двома факторами: зростання потужності стисненої дуги за рахунок зростання напруги та збільшення силового впливу на рідкий метал ванни саме газової складової внаслідок збільшення швидкості плазмоутворюючого газу (рис.2). Більш швидкісний потік </w:t>
      </w:r>
      <w:r w:rsidRPr="00AA08D4">
        <w:rPr>
          <w:sz w:val="28"/>
          <w:szCs w:val="28"/>
        </w:rPr>
        <w:lastRenderedPageBreak/>
        <w:t>газу занурює плазмовий струмінь в рідкий метал, зменшує прошарок рідкого металу під плазмовим потоком, тим самим збільшуючи ефективність передавання тепла нерозплавленому металу.</w:t>
      </w:r>
    </w:p>
    <w:p w14:paraId="18C87D52" w14:textId="77777777" w:rsidR="00FF4500" w:rsidRDefault="00FF4500" w:rsidP="00FF4500">
      <w:pPr>
        <w:pStyle w:val="aff5"/>
        <w:spacing w:line="228" w:lineRule="auto"/>
        <w:ind w:left="0" w:right="-1" w:firstLine="567"/>
        <w:jc w:val="both"/>
        <w:rPr>
          <w:sz w:val="28"/>
          <w:szCs w:val="28"/>
        </w:rPr>
      </w:pPr>
      <w:r w:rsidRPr="00AA08D4">
        <w:rPr>
          <w:sz w:val="28"/>
          <w:szCs w:val="28"/>
        </w:rPr>
        <w:t>Максимально-допустимі витрати плазмоутворюючого газу, при яких зварний шов формується без дефектів, залежить від величини зварювального струму та об’єму рідкого металу зварювальної ванни.</w:t>
      </w:r>
    </w:p>
    <w:p w14:paraId="5E7C77CC" w14:textId="77777777" w:rsidR="00FF4500" w:rsidRPr="00AA08D4" w:rsidRDefault="00FF4500" w:rsidP="00FF4500">
      <w:pPr>
        <w:pStyle w:val="aff5"/>
        <w:spacing w:line="228" w:lineRule="auto"/>
        <w:ind w:left="0" w:right="-1" w:firstLine="567"/>
        <w:jc w:val="both"/>
        <w:rPr>
          <w:sz w:val="28"/>
          <w:szCs w:val="28"/>
        </w:rPr>
      </w:pPr>
    </w:p>
    <w:p w14:paraId="680CB21C" w14:textId="77777777" w:rsidR="00FF4500" w:rsidRPr="00AA08D4" w:rsidRDefault="00FF4500" w:rsidP="00FF4500">
      <w:pPr>
        <w:pStyle w:val="aff5"/>
        <w:spacing w:line="228" w:lineRule="auto"/>
        <w:ind w:left="0" w:right="-1" w:firstLine="567"/>
        <w:jc w:val="center"/>
        <w:rPr>
          <w:sz w:val="28"/>
          <w:szCs w:val="28"/>
        </w:rPr>
      </w:pPr>
      <w:r w:rsidRPr="00AA08D4">
        <w:rPr>
          <w:noProof/>
          <w:sz w:val="28"/>
          <w:szCs w:val="28"/>
          <w:lang w:val="ru-RU" w:eastAsia="zh-CN"/>
        </w:rPr>
        <w:drawing>
          <wp:inline distT="0" distB="0" distL="0" distR="0" wp14:anchorId="29A90F0B" wp14:editId="55B2F130">
            <wp:extent cx="3753944" cy="2261062"/>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01" t="31274" r="36835" b="23552"/>
                    <a:stretch/>
                  </pic:blipFill>
                  <pic:spPr bwMode="auto">
                    <a:xfrm>
                      <a:off x="0" y="0"/>
                      <a:ext cx="3772566" cy="2272278"/>
                    </a:xfrm>
                    <a:prstGeom prst="rect">
                      <a:avLst/>
                    </a:prstGeom>
                    <a:ln>
                      <a:noFill/>
                    </a:ln>
                    <a:extLst>
                      <a:ext uri="{53640926-AAD7-44D8-BBD7-CCE9431645EC}">
                        <a14:shadowObscured xmlns:a14="http://schemas.microsoft.com/office/drawing/2010/main"/>
                      </a:ext>
                    </a:extLst>
                  </pic:spPr>
                </pic:pic>
              </a:graphicData>
            </a:graphic>
          </wp:inline>
        </w:drawing>
      </w:r>
    </w:p>
    <w:p w14:paraId="4A19D6AE" w14:textId="77777777" w:rsidR="00FF4500" w:rsidRDefault="00FF4500" w:rsidP="00FF4500">
      <w:pPr>
        <w:pStyle w:val="aff5"/>
        <w:spacing w:line="228" w:lineRule="auto"/>
        <w:ind w:left="0" w:right="-1"/>
        <w:jc w:val="center"/>
        <w:rPr>
          <w:sz w:val="28"/>
          <w:szCs w:val="28"/>
        </w:rPr>
      </w:pPr>
      <w:r w:rsidRPr="00AA08D4">
        <w:rPr>
          <w:sz w:val="28"/>
          <w:szCs w:val="28"/>
        </w:rPr>
        <w:t xml:space="preserve">Рис.2. Зміна параметрів проплавлення в залежності від величини сили струму </w:t>
      </w:r>
      <w:r w:rsidRPr="00AA08D4">
        <w:rPr>
          <w:rFonts w:eastAsiaTheme="minorEastAsia"/>
          <w:sz w:val="28"/>
          <w:szCs w:val="28"/>
          <w:lang w:val="en-US" w:eastAsia="zh-CN"/>
        </w:rPr>
        <w:t>I</w:t>
      </w:r>
      <w:r w:rsidRPr="00AA08D4">
        <w:rPr>
          <w:rFonts w:eastAsiaTheme="minorEastAsia"/>
          <w:sz w:val="28"/>
          <w:szCs w:val="28"/>
          <w:lang w:eastAsia="zh-CN"/>
        </w:rPr>
        <w:t xml:space="preserve"> [</w:t>
      </w:r>
      <w:r w:rsidRPr="00AA08D4">
        <w:rPr>
          <w:rFonts w:eastAsiaTheme="minorEastAsia"/>
          <w:sz w:val="28"/>
          <w:szCs w:val="28"/>
          <w:lang w:val="en-US" w:eastAsia="zh-CN"/>
        </w:rPr>
        <w:t>A</w:t>
      </w:r>
      <w:r w:rsidRPr="00AA08D4">
        <w:rPr>
          <w:rFonts w:eastAsiaTheme="minorEastAsia"/>
          <w:sz w:val="28"/>
          <w:szCs w:val="28"/>
          <w:lang w:eastAsia="zh-CN"/>
        </w:rPr>
        <w:t>]</w:t>
      </w:r>
      <w:r w:rsidRPr="00AA08D4">
        <w:rPr>
          <w:sz w:val="28"/>
          <w:szCs w:val="28"/>
        </w:rPr>
        <w:t xml:space="preserve"> та витрат плазмоутворюючого газу </w:t>
      </w:r>
      <w:r w:rsidRPr="00AA08D4">
        <w:rPr>
          <w:sz w:val="28"/>
          <w:szCs w:val="28"/>
          <w:lang w:val="en-US"/>
        </w:rPr>
        <w:t>Q</w:t>
      </w:r>
      <w:r w:rsidRPr="00AA08D4">
        <w:rPr>
          <w:sz w:val="28"/>
          <w:szCs w:val="28"/>
        </w:rPr>
        <w:t xml:space="preserve"> [л/хв] при зварюванні листа товщиною 10 мм при швидкості зварювання 20 см/хв.</w:t>
      </w:r>
    </w:p>
    <w:p w14:paraId="5C4DAA60" w14:textId="77777777" w:rsidR="00FF4500" w:rsidRPr="00AA08D4" w:rsidRDefault="00FF4500" w:rsidP="00FF4500">
      <w:pPr>
        <w:pStyle w:val="aff5"/>
        <w:spacing w:line="228" w:lineRule="auto"/>
        <w:ind w:left="0" w:right="-1"/>
        <w:jc w:val="center"/>
        <w:rPr>
          <w:sz w:val="28"/>
          <w:szCs w:val="28"/>
        </w:rPr>
      </w:pPr>
    </w:p>
    <w:p w14:paraId="2A8E048F" w14:textId="77777777" w:rsidR="00FF4500" w:rsidRPr="00AA08D4" w:rsidRDefault="00FF4500" w:rsidP="00FF4500">
      <w:pPr>
        <w:pStyle w:val="aff5"/>
        <w:spacing w:line="228" w:lineRule="auto"/>
        <w:ind w:left="0" w:right="-1" w:firstLine="567"/>
        <w:jc w:val="both"/>
        <w:rPr>
          <w:color w:val="000000" w:themeColor="text1"/>
          <w:sz w:val="28"/>
          <w:szCs w:val="28"/>
        </w:rPr>
      </w:pPr>
      <w:r w:rsidRPr="00AA08D4">
        <w:rPr>
          <w:sz w:val="28"/>
          <w:szCs w:val="28"/>
        </w:rPr>
        <w:t xml:space="preserve">При зростанні зварювального струму до 260 А величина максимально допустимих витрат плазмоутворюючого газу зменшується. Це може пояснюватися збільшенням силового впливу електричної складової в загальному силовому впливі на рідкий метал з ростом зварювального струму. При цьому для уникнення дефектів у вигляді порожнин та підрізів витрати плазмоутворюючого газу зменшують. На напругу стисненої дуги також впливають такі конструктивні особливості плазмоутворюючого сопла, як діаметр основного каналу. Збільшення діаметру каналу плазмоутворюючого сопла з 3,2 до 4,2 мм призводить до зменшення напруги на стисненій </w:t>
      </w:r>
      <w:proofErr w:type="spellStart"/>
      <w:r w:rsidRPr="00AA08D4">
        <w:rPr>
          <w:sz w:val="28"/>
          <w:szCs w:val="28"/>
        </w:rPr>
        <w:t>дузі</w:t>
      </w:r>
      <w:proofErr w:type="spellEnd"/>
      <w:r w:rsidRPr="00AA08D4">
        <w:rPr>
          <w:sz w:val="28"/>
          <w:szCs w:val="28"/>
        </w:rPr>
        <w:t xml:space="preserve"> на 11% при незмінних значеннях зварювального струму. </w:t>
      </w:r>
      <w:r w:rsidRPr="00AA08D4">
        <w:rPr>
          <w:color w:val="000000" w:themeColor="text1"/>
          <w:sz w:val="28"/>
          <w:szCs w:val="28"/>
        </w:rPr>
        <w:t>Отже додаткового впливати на геометрію проплавлення можна витратами плазмоутворюючого струму та геометрією плазмоутворюючого сопла.</w:t>
      </w:r>
    </w:p>
    <w:p w14:paraId="2551BA11" w14:textId="77777777" w:rsidR="00FF4500" w:rsidRPr="00AA08D4" w:rsidRDefault="00FF4500" w:rsidP="00FF4500">
      <w:pPr>
        <w:pStyle w:val="aff5"/>
        <w:spacing w:line="228" w:lineRule="auto"/>
        <w:ind w:left="0" w:right="-1" w:firstLine="567"/>
        <w:jc w:val="both"/>
        <w:rPr>
          <w:sz w:val="28"/>
          <w:szCs w:val="28"/>
        </w:rPr>
      </w:pPr>
      <w:r w:rsidRPr="00AA08D4">
        <w:rPr>
          <w:sz w:val="28"/>
          <w:szCs w:val="28"/>
        </w:rPr>
        <w:t xml:space="preserve">При плазмовому зварюванні алюмінієвих сплавів зі зростанням частоти різнополярного струму з 50 до 200 </w:t>
      </w:r>
      <w:proofErr w:type="spellStart"/>
      <w:r w:rsidRPr="00AA08D4">
        <w:rPr>
          <w:sz w:val="28"/>
          <w:szCs w:val="28"/>
        </w:rPr>
        <w:t>Гц</w:t>
      </w:r>
      <w:proofErr w:type="spellEnd"/>
      <w:r w:rsidRPr="00AA08D4">
        <w:rPr>
          <w:sz w:val="28"/>
          <w:szCs w:val="28"/>
        </w:rPr>
        <w:t xml:space="preserve"> глибина проплавлення збільшується більш як у 2 рази (рис.3). Напруга на </w:t>
      </w:r>
      <w:proofErr w:type="spellStart"/>
      <w:r w:rsidRPr="00AA08D4">
        <w:rPr>
          <w:sz w:val="28"/>
          <w:szCs w:val="28"/>
        </w:rPr>
        <w:t>дузі</w:t>
      </w:r>
      <w:proofErr w:type="spellEnd"/>
      <w:r w:rsidRPr="00AA08D4">
        <w:rPr>
          <w:sz w:val="28"/>
          <w:szCs w:val="28"/>
        </w:rPr>
        <w:t xml:space="preserve"> зростає через збільшення відстані між електродом і поверхнею зварювальної ванни внаслідок заглиблення плазмового струменю в розплавлений метал з ростом частоти струму. Більша частота різнополярного струму обумовлює зменшення ширини шва та збільшення глибини проплавлення металу внаслідок зменшення діаметру активної плями на поверхні зварювальної ванни, збільшення сконцентрованості енергії в активній плямі. Зростання частоти різнополярного струму покращує якість формування зварного з’єднання, що помітно при плазмо-дуговому зварюванні високоміцних алюмінієвих сплавів без підкладки в режимі наскрізного проникнення плазмового струменя. </w:t>
      </w:r>
    </w:p>
    <w:p w14:paraId="4B5BE907" w14:textId="77777777" w:rsidR="00FF4500" w:rsidRDefault="00FF4500" w:rsidP="00FF4500">
      <w:pPr>
        <w:pStyle w:val="aff5"/>
        <w:spacing w:line="228" w:lineRule="auto"/>
        <w:ind w:left="0" w:right="-1" w:firstLine="567"/>
        <w:jc w:val="both"/>
        <w:rPr>
          <w:sz w:val="28"/>
          <w:szCs w:val="28"/>
        </w:rPr>
      </w:pPr>
      <w:r w:rsidRPr="00AA08D4">
        <w:rPr>
          <w:sz w:val="28"/>
          <w:szCs w:val="28"/>
        </w:rPr>
        <w:lastRenderedPageBreak/>
        <w:t xml:space="preserve">При зміщенні балансу різнополярного струму в бік оберненої полярності (зміна балансу від 85% прямої полярності до 50% прямої полярності в діапазоні частот різнополярного струму від 50 до 200 </w:t>
      </w:r>
      <w:proofErr w:type="spellStart"/>
      <w:r w:rsidRPr="00AA08D4">
        <w:rPr>
          <w:sz w:val="28"/>
          <w:szCs w:val="28"/>
        </w:rPr>
        <w:t>Гц</w:t>
      </w:r>
      <w:proofErr w:type="spellEnd"/>
      <w:r w:rsidRPr="00AA08D4">
        <w:rPr>
          <w:sz w:val="28"/>
          <w:szCs w:val="28"/>
        </w:rPr>
        <w:t xml:space="preserve">) зростає середнє значення напруги на стисненій </w:t>
      </w:r>
      <w:proofErr w:type="spellStart"/>
      <w:r w:rsidRPr="00AA08D4">
        <w:rPr>
          <w:sz w:val="28"/>
          <w:szCs w:val="28"/>
        </w:rPr>
        <w:t>дузі</w:t>
      </w:r>
      <w:proofErr w:type="spellEnd"/>
      <w:r w:rsidRPr="00AA08D4">
        <w:rPr>
          <w:sz w:val="28"/>
          <w:szCs w:val="28"/>
        </w:rPr>
        <w:t xml:space="preserve"> і спостерігається зменшення глибини проплавлення в 2 рази (рис.4)., Збільшення ширини шва при плазмовому зварюванні алюмінієвих сплавів зі зміщенням балансу різнополярного струму обумовлено зростанням потужності дуги за рахунок росту середнього значення напруги у порівнянні з процесом плазмового зварювання з переважанням частки прямої полярності. </w:t>
      </w:r>
    </w:p>
    <w:p w14:paraId="20079CFE" w14:textId="77777777" w:rsidR="00FF4500" w:rsidRPr="00AA08D4" w:rsidRDefault="00FF4500" w:rsidP="00FF4500">
      <w:pPr>
        <w:pStyle w:val="aff5"/>
        <w:spacing w:line="228" w:lineRule="auto"/>
        <w:ind w:left="0" w:right="-1" w:firstLine="567"/>
        <w:jc w:val="both"/>
        <w:rPr>
          <w:sz w:val="28"/>
          <w:szCs w:val="28"/>
        </w:rPr>
      </w:pPr>
    </w:p>
    <w:p w14:paraId="5F1E81E1" w14:textId="77777777" w:rsidR="00FF4500" w:rsidRPr="00AA08D4" w:rsidRDefault="00FF4500" w:rsidP="00FF4500">
      <w:pPr>
        <w:pStyle w:val="aff5"/>
        <w:spacing w:line="228" w:lineRule="auto"/>
        <w:ind w:left="0" w:right="-1"/>
        <w:jc w:val="center"/>
        <w:rPr>
          <w:sz w:val="28"/>
          <w:szCs w:val="28"/>
        </w:rPr>
      </w:pPr>
      <w:r w:rsidRPr="00AA08D4">
        <w:rPr>
          <w:noProof/>
          <w:sz w:val="28"/>
          <w:szCs w:val="28"/>
          <w:lang w:val="ru-RU" w:eastAsia="zh-CN"/>
        </w:rPr>
        <w:drawing>
          <wp:inline distT="0" distB="0" distL="0" distR="0" wp14:anchorId="4CDB9042" wp14:editId="1E3A1B4E">
            <wp:extent cx="2597222" cy="202830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280" t="28957" r="42533" b="23552"/>
                    <a:stretch/>
                  </pic:blipFill>
                  <pic:spPr bwMode="auto">
                    <a:xfrm>
                      <a:off x="0" y="0"/>
                      <a:ext cx="2638072" cy="2060207"/>
                    </a:xfrm>
                    <a:prstGeom prst="rect">
                      <a:avLst/>
                    </a:prstGeom>
                    <a:ln>
                      <a:noFill/>
                    </a:ln>
                    <a:extLst>
                      <a:ext uri="{53640926-AAD7-44D8-BBD7-CCE9431645EC}">
                        <a14:shadowObscured xmlns:a14="http://schemas.microsoft.com/office/drawing/2010/main"/>
                      </a:ext>
                    </a:extLst>
                  </pic:spPr>
                </pic:pic>
              </a:graphicData>
            </a:graphic>
          </wp:inline>
        </w:drawing>
      </w:r>
      <w:r w:rsidRPr="00AA08D4">
        <w:rPr>
          <w:sz w:val="28"/>
          <w:szCs w:val="28"/>
        </w:rPr>
        <w:t xml:space="preserve">  </w:t>
      </w:r>
      <w:r w:rsidRPr="00AA08D4">
        <w:rPr>
          <w:noProof/>
          <w:sz w:val="28"/>
          <w:szCs w:val="28"/>
          <w:lang w:val="ru-RU" w:eastAsia="zh-CN"/>
        </w:rPr>
        <w:drawing>
          <wp:inline distT="0" distB="0" distL="0" distR="0" wp14:anchorId="36364552" wp14:editId="5B0E274A">
            <wp:extent cx="2610196" cy="200586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503" t="34220" r="37947" b="21293"/>
                    <a:stretch/>
                  </pic:blipFill>
                  <pic:spPr bwMode="auto">
                    <a:xfrm>
                      <a:off x="0" y="0"/>
                      <a:ext cx="2665445" cy="2048322"/>
                    </a:xfrm>
                    <a:prstGeom prst="rect">
                      <a:avLst/>
                    </a:prstGeom>
                    <a:ln>
                      <a:noFill/>
                    </a:ln>
                    <a:extLst>
                      <a:ext uri="{53640926-AAD7-44D8-BBD7-CCE9431645EC}">
                        <a14:shadowObscured xmlns:a14="http://schemas.microsoft.com/office/drawing/2010/main"/>
                      </a:ext>
                    </a:extLst>
                  </pic:spPr>
                </pic:pic>
              </a:graphicData>
            </a:graphic>
          </wp:inline>
        </w:drawing>
      </w:r>
    </w:p>
    <w:p w14:paraId="30698B20" w14:textId="77777777" w:rsidR="00FF4500" w:rsidRPr="00AA08D4" w:rsidRDefault="00FF4500" w:rsidP="00FF4500">
      <w:pPr>
        <w:pStyle w:val="aff5"/>
        <w:spacing w:line="228" w:lineRule="auto"/>
        <w:ind w:left="0" w:right="-1"/>
        <w:jc w:val="center"/>
        <w:rPr>
          <w:sz w:val="28"/>
          <w:szCs w:val="28"/>
        </w:rPr>
      </w:pPr>
      <w:r w:rsidRPr="00AA08D4">
        <w:rPr>
          <w:sz w:val="28"/>
          <w:szCs w:val="28"/>
        </w:rPr>
        <w:t>Рис.3. Зміна параметрів проплавлення в залежності від частоти різнополярного зварювального струму.</w:t>
      </w:r>
    </w:p>
    <w:p w14:paraId="5C0B242A" w14:textId="77777777" w:rsidR="00FF4500" w:rsidRPr="00AA08D4" w:rsidRDefault="00FF4500" w:rsidP="00FF4500">
      <w:pPr>
        <w:pStyle w:val="aff5"/>
        <w:spacing w:line="228" w:lineRule="auto"/>
        <w:ind w:left="0" w:right="-1"/>
        <w:jc w:val="center"/>
        <w:rPr>
          <w:sz w:val="28"/>
          <w:szCs w:val="28"/>
        </w:rPr>
      </w:pPr>
    </w:p>
    <w:p w14:paraId="32773B6C" w14:textId="77777777" w:rsidR="00FF4500" w:rsidRPr="00AA08D4" w:rsidRDefault="00FF4500" w:rsidP="00FF4500">
      <w:pPr>
        <w:pStyle w:val="aff5"/>
        <w:spacing w:line="228" w:lineRule="auto"/>
        <w:ind w:left="0" w:right="-1"/>
        <w:jc w:val="center"/>
        <w:rPr>
          <w:sz w:val="28"/>
          <w:szCs w:val="28"/>
        </w:rPr>
      </w:pPr>
      <w:r w:rsidRPr="00AA08D4">
        <w:rPr>
          <w:noProof/>
          <w:sz w:val="28"/>
          <w:szCs w:val="28"/>
          <w:lang w:val="ru-RU" w:eastAsia="zh-CN"/>
        </w:rPr>
        <w:drawing>
          <wp:inline distT="0" distB="0" distL="0" distR="0" wp14:anchorId="49062D2E" wp14:editId="0D001BC0">
            <wp:extent cx="4497179" cy="1064029"/>
            <wp:effectExtent l="0" t="0" r="0" b="3175"/>
            <wp:docPr id="2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pic:cNvPicPr>
                      <a:picLocks noChangeAspect="1"/>
                    </pic:cNvPicPr>
                  </pic:nvPicPr>
                  <pic:blipFill rotWithShape="1">
                    <a:blip r:embed="rId17"/>
                    <a:srcRect l="28008" t="35774" r="26783" b="45196"/>
                    <a:stretch/>
                  </pic:blipFill>
                  <pic:spPr>
                    <a:xfrm>
                      <a:off x="0" y="0"/>
                      <a:ext cx="4623563" cy="1093931"/>
                    </a:xfrm>
                    <a:prstGeom prst="rect">
                      <a:avLst/>
                    </a:prstGeom>
                  </pic:spPr>
                </pic:pic>
              </a:graphicData>
            </a:graphic>
          </wp:inline>
        </w:drawing>
      </w:r>
    </w:p>
    <w:p w14:paraId="232F61BF" w14:textId="77777777" w:rsidR="00FF4500" w:rsidRPr="00AA08D4" w:rsidRDefault="00FF4500" w:rsidP="00FF4500">
      <w:pPr>
        <w:pStyle w:val="aff5"/>
        <w:spacing w:line="228" w:lineRule="auto"/>
        <w:ind w:left="0" w:right="-1"/>
        <w:jc w:val="center"/>
        <w:rPr>
          <w:sz w:val="28"/>
          <w:szCs w:val="28"/>
        </w:rPr>
      </w:pPr>
      <w:r w:rsidRPr="00AA08D4">
        <w:rPr>
          <w:sz w:val="28"/>
          <w:szCs w:val="28"/>
        </w:rPr>
        <w:t xml:space="preserve">Рис.4. Зміна параметрів проплавлення в залежності від співвідношення між тривалістю горіння дуги прямої та оберненої полярності (сплав АМг6 (δ=6 мм) І=250 А; </w:t>
      </w:r>
      <w:proofErr w:type="spellStart"/>
      <w:r w:rsidRPr="00AA08D4">
        <w:rPr>
          <w:sz w:val="28"/>
          <w:szCs w:val="28"/>
        </w:rPr>
        <w:t>Q</w:t>
      </w:r>
      <w:r w:rsidRPr="00AA08D4">
        <w:rPr>
          <w:sz w:val="28"/>
          <w:szCs w:val="28"/>
          <w:vertAlign w:val="subscript"/>
        </w:rPr>
        <w:t>п.г</w:t>
      </w:r>
      <w:proofErr w:type="spellEnd"/>
      <w:r w:rsidRPr="00AA08D4">
        <w:rPr>
          <w:sz w:val="28"/>
          <w:szCs w:val="28"/>
          <w:vertAlign w:val="subscript"/>
        </w:rPr>
        <w:t>.</w:t>
      </w:r>
      <w:r w:rsidRPr="00AA08D4">
        <w:rPr>
          <w:sz w:val="28"/>
          <w:szCs w:val="28"/>
        </w:rPr>
        <w:t xml:space="preserve">=0,2 л/хв; </w:t>
      </w:r>
      <w:proofErr w:type="spellStart"/>
      <w:r w:rsidRPr="00AA08D4">
        <w:rPr>
          <w:sz w:val="28"/>
          <w:szCs w:val="28"/>
        </w:rPr>
        <w:t>V</w:t>
      </w:r>
      <w:r w:rsidRPr="00AA08D4">
        <w:rPr>
          <w:sz w:val="28"/>
          <w:szCs w:val="28"/>
          <w:vertAlign w:val="subscript"/>
        </w:rPr>
        <w:t>зв</w:t>
      </w:r>
      <w:proofErr w:type="spellEnd"/>
      <w:r w:rsidRPr="00AA08D4">
        <w:rPr>
          <w:sz w:val="28"/>
          <w:szCs w:val="28"/>
          <w:vertAlign w:val="subscript"/>
        </w:rPr>
        <w:t xml:space="preserve"> </w:t>
      </w:r>
      <w:r w:rsidRPr="00AA08D4">
        <w:rPr>
          <w:sz w:val="28"/>
          <w:szCs w:val="28"/>
        </w:rPr>
        <w:t>= 40см/хв (24 м/год).</w:t>
      </w:r>
    </w:p>
    <w:p w14:paraId="6BC5A91C" w14:textId="77777777" w:rsidR="00FF4500" w:rsidRPr="00AA08D4" w:rsidRDefault="00FF4500" w:rsidP="00FF4500">
      <w:pPr>
        <w:pStyle w:val="aff5"/>
        <w:spacing w:line="228" w:lineRule="auto"/>
        <w:ind w:left="0" w:right="-1"/>
        <w:jc w:val="center"/>
        <w:rPr>
          <w:sz w:val="28"/>
          <w:szCs w:val="28"/>
        </w:rPr>
      </w:pPr>
    </w:p>
    <w:p w14:paraId="18F59760" w14:textId="77777777" w:rsidR="00FF4500" w:rsidRPr="00AA08D4" w:rsidRDefault="00FF4500" w:rsidP="00FF4500">
      <w:pPr>
        <w:pStyle w:val="aff5"/>
        <w:spacing w:line="228" w:lineRule="auto"/>
        <w:ind w:left="0" w:right="-1" w:firstLine="567"/>
        <w:jc w:val="both"/>
        <w:rPr>
          <w:sz w:val="28"/>
          <w:szCs w:val="28"/>
        </w:rPr>
      </w:pPr>
      <w:r w:rsidRPr="00AA08D4">
        <w:rPr>
          <w:sz w:val="28"/>
          <w:szCs w:val="28"/>
        </w:rPr>
        <w:t>Глибина проплавлення може суттєво відрізнятися при досягненні як швидкістю зварювання так і величиною зварювального струму оптимальних значень, необхідних для плавлення алюмінієвого сплаву певної товщини та хімічного складу. При цьому зміна величини зварювального струму впливає на глибину проплавлення сильніше, чим зміна швидкості зварювання (рис.2). Так при зростанні сили струму на 20% глибина проплавлення зростає на 68%, а при зменшенні швидкості зварювання на ті ж самі 20% глибина проплавлення зростає лише на 37%.</w:t>
      </w:r>
    </w:p>
    <w:p w14:paraId="20BD0FA0" w14:textId="77777777" w:rsidR="00FF4500" w:rsidRPr="00AA08D4" w:rsidRDefault="00FF4500" w:rsidP="00FF4500">
      <w:pPr>
        <w:pStyle w:val="aff5"/>
        <w:spacing w:line="228" w:lineRule="auto"/>
        <w:ind w:left="0" w:right="-1" w:firstLine="567"/>
        <w:jc w:val="both"/>
        <w:rPr>
          <w:sz w:val="28"/>
          <w:szCs w:val="28"/>
        </w:rPr>
      </w:pPr>
      <w:r w:rsidRPr="00AA08D4">
        <w:rPr>
          <w:sz w:val="28"/>
          <w:szCs w:val="28"/>
        </w:rPr>
        <w:t xml:space="preserve">При формуванні реального зварного з’єднання крім забезпечення глибини проплавлення необхідно ще забезпечити формування без дефектів у вигляді підрізів та внутрішніх порожнин, тому слід враховувати взаємний вплив декількох параметрів – зі збільшенням сили струму необхідно зменшення витрат плазмоутворюючого газу, частота різнополярного струму має не перевищувати 150 </w:t>
      </w:r>
      <w:proofErr w:type="spellStart"/>
      <w:r w:rsidRPr="00AA08D4">
        <w:rPr>
          <w:sz w:val="28"/>
          <w:szCs w:val="28"/>
        </w:rPr>
        <w:t>Гц</w:t>
      </w:r>
      <w:proofErr w:type="spellEnd"/>
      <w:r w:rsidRPr="00AA08D4">
        <w:rPr>
          <w:sz w:val="28"/>
          <w:szCs w:val="28"/>
        </w:rPr>
        <w:t>, за умови забезпечення катодного руйнування оксидної плівки на поверхні зварюваних сплавів баланс дуги не має перевищувати 75% прямої полярності.</w:t>
      </w:r>
    </w:p>
    <w:p w14:paraId="100D271F" w14:textId="77777777" w:rsidR="00FF4500" w:rsidRPr="00AA08D4" w:rsidRDefault="00FF4500" w:rsidP="00FF4500">
      <w:pPr>
        <w:pStyle w:val="aff5"/>
        <w:spacing w:line="228" w:lineRule="auto"/>
        <w:ind w:left="0" w:right="-1" w:firstLine="567"/>
        <w:jc w:val="both"/>
        <w:rPr>
          <w:sz w:val="28"/>
          <w:szCs w:val="28"/>
        </w:rPr>
      </w:pPr>
      <w:r w:rsidRPr="00AA08D4">
        <w:rPr>
          <w:sz w:val="28"/>
          <w:szCs w:val="28"/>
        </w:rPr>
        <w:lastRenderedPageBreak/>
        <w:t xml:space="preserve">Аналіз результатів досліджень показав, що формування з’єднань у нижньому положенні необхідно обирати такі рекомендовані параметри плазмо-дугового зварювання: умовна довжина дуги – 6 мм; баланс дуги – 75% прямої полярності; частота різнополярного струму – 150 </w:t>
      </w:r>
      <w:proofErr w:type="spellStart"/>
      <w:r w:rsidRPr="00AA08D4">
        <w:rPr>
          <w:sz w:val="28"/>
          <w:szCs w:val="28"/>
        </w:rPr>
        <w:t>Гц</w:t>
      </w:r>
      <w:proofErr w:type="spellEnd"/>
      <w:r w:rsidRPr="00AA08D4">
        <w:rPr>
          <w:sz w:val="28"/>
          <w:szCs w:val="28"/>
        </w:rPr>
        <w:t>; витрати плазмоутворюючого газу – 0,3 – 0,4 л/хв. Сила струму, швидкість зварювання та швидкість подавання присадного дроту обирається в залежності від типу сплаву та його товщини з урахуванням технологічних можливостей обладнання.</w:t>
      </w:r>
    </w:p>
    <w:p w14:paraId="63A29A5D" w14:textId="77777777" w:rsidR="00FF4500" w:rsidRPr="00AA08D4" w:rsidRDefault="00FF4500" w:rsidP="00FF4500">
      <w:pPr>
        <w:pStyle w:val="aff5"/>
        <w:spacing w:line="228" w:lineRule="auto"/>
        <w:ind w:left="0" w:firstLine="567"/>
        <w:jc w:val="both"/>
        <w:rPr>
          <w:sz w:val="28"/>
          <w:szCs w:val="28"/>
        </w:rPr>
      </w:pPr>
      <w:r w:rsidRPr="00AA08D4">
        <w:rPr>
          <w:b/>
          <w:sz w:val="28"/>
          <w:szCs w:val="28"/>
        </w:rPr>
        <w:t>В четвертому розділі</w:t>
      </w:r>
      <w:r w:rsidRPr="00AA08D4">
        <w:rPr>
          <w:sz w:val="28"/>
          <w:szCs w:val="28"/>
        </w:rPr>
        <w:t xml:space="preserve"> досліджено особливості формування зварних з’єднань із високоміцних алюмінієвих сплавів систем </w:t>
      </w:r>
      <w:r w:rsidRPr="00AA08D4">
        <w:rPr>
          <w:sz w:val="28"/>
          <w:szCs w:val="28"/>
          <w:lang w:val="en-US"/>
        </w:rPr>
        <w:t>Al</w:t>
      </w:r>
      <w:r w:rsidRPr="00AA08D4">
        <w:rPr>
          <w:sz w:val="28"/>
          <w:szCs w:val="28"/>
        </w:rPr>
        <w:t>-</w:t>
      </w:r>
      <w:r w:rsidRPr="00AA08D4">
        <w:rPr>
          <w:sz w:val="28"/>
          <w:szCs w:val="28"/>
          <w:lang w:val="en-US"/>
        </w:rPr>
        <w:t>Mg</w:t>
      </w:r>
      <w:r w:rsidRPr="00AA08D4">
        <w:rPr>
          <w:sz w:val="28"/>
          <w:szCs w:val="28"/>
        </w:rPr>
        <w:t>-</w:t>
      </w:r>
      <w:r w:rsidRPr="00AA08D4">
        <w:rPr>
          <w:sz w:val="28"/>
          <w:szCs w:val="28"/>
          <w:lang w:val="en-US"/>
        </w:rPr>
        <w:t>Mn</w:t>
      </w:r>
      <w:r w:rsidRPr="00AA08D4">
        <w:rPr>
          <w:sz w:val="28"/>
          <w:szCs w:val="28"/>
        </w:rPr>
        <w:t xml:space="preserve">, </w:t>
      </w:r>
      <w:r w:rsidRPr="00AA08D4">
        <w:rPr>
          <w:sz w:val="28"/>
          <w:szCs w:val="28"/>
          <w:lang w:val="en-US"/>
        </w:rPr>
        <w:t>Al</w:t>
      </w:r>
      <w:r w:rsidRPr="00AA08D4">
        <w:rPr>
          <w:sz w:val="28"/>
          <w:szCs w:val="28"/>
        </w:rPr>
        <w:t>-</w:t>
      </w:r>
      <w:r w:rsidRPr="00AA08D4">
        <w:rPr>
          <w:sz w:val="28"/>
          <w:szCs w:val="28"/>
          <w:lang w:val="en-US"/>
        </w:rPr>
        <w:t>Cu</w:t>
      </w:r>
      <w:r w:rsidRPr="00AA08D4">
        <w:rPr>
          <w:sz w:val="28"/>
          <w:szCs w:val="28"/>
        </w:rPr>
        <w:t>-</w:t>
      </w:r>
      <w:r w:rsidRPr="00AA08D4">
        <w:rPr>
          <w:sz w:val="28"/>
          <w:szCs w:val="28"/>
          <w:lang w:val="en-US"/>
        </w:rPr>
        <w:t>Mn</w:t>
      </w:r>
      <w:r w:rsidRPr="00AA08D4">
        <w:rPr>
          <w:sz w:val="28"/>
          <w:szCs w:val="28"/>
        </w:rPr>
        <w:t xml:space="preserve">, </w:t>
      </w:r>
      <w:r w:rsidRPr="00AA08D4">
        <w:rPr>
          <w:sz w:val="28"/>
          <w:szCs w:val="28"/>
          <w:lang w:val="en-US"/>
        </w:rPr>
        <w:t>Al</w:t>
      </w:r>
      <w:r w:rsidRPr="00AA08D4">
        <w:rPr>
          <w:sz w:val="28"/>
          <w:szCs w:val="28"/>
        </w:rPr>
        <w:t>-</w:t>
      </w:r>
      <w:r w:rsidRPr="00AA08D4">
        <w:rPr>
          <w:sz w:val="28"/>
          <w:szCs w:val="28"/>
          <w:lang w:val="en-US"/>
        </w:rPr>
        <w:t>Cu</w:t>
      </w:r>
      <w:r w:rsidRPr="00AA08D4">
        <w:rPr>
          <w:sz w:val="28"/>
          <w:szCs w:val="28"/>
        </w:rPr>
        <w:t>-</w:t>
      </w:r>
      <w:r w:rsidRPr="00AA08D4">
        <w:rPr>
          <w:sz w:val="28"/>
          <w:szCs w:val="28"/>
          <w:lang w:val="en-US"/>
        </w:rPr>
        <w:t>Li</w:t>
      </w:r>
      <w:r w:rsidRPr="00AA08D4">
        <w:rPr>
          <w:sz w:val="28"/>
          <w:szCs w:val="28"/>
        </w:rPr>
        <w:t xml:space="preserve">, </w:t>
      </w:r>
      <w:r w:rsidRPr="00AA08D4">
        <w:rPr>
          <w:sz w:val="28"/>
          <w:szCs w:val="28"/>
          <w:lang w:val="en-US"/>
        </w:rPr>
        <w:t>Al</w:t>
      </w:r>
      <w:r w:rsidRPr="00AA08D4">
        <w:rPr>
          <w:sz w:val="28"/>
          <w:szCs w:val="28"/>
        </w:rPr>
        <w:t>-</w:t>
      </w:r>
      <w:r w:rsidRPr="00AA08D4">
        <w:rPr>
          <w:sz w:val="28"/>
          <w:szCs w:val="28"/>
          <w:lang w:val="en-US"/>
        </w:rPr>
        <w:t>Mg</w:t>
      </w:r>
      <w:r w:rsidRPr="00AA08D4">
        <w:rPr>
          <w:sz w:val="28"/>
          <w:szCs w:val="28"/>
        </w:rPr>
        <w:t>-</w:t>
      </w:r>
      <w:r w:rsidRPr="00AA08D4">
        <w:rPr>
          <w:sz w:val="28"/>
          <w:szCs w:val="28"/>
          <w:lang w:val="en-US"/>
        </w:rPr>
        <w:t>Li</w:t>
      </w:r>
      <w:r w:rsidRPr="00AA08D4">
        <w:rPr>
          <w:sz w:val="28"/>
          <w:szCs w:val="28"/>
        </w:rPr>
        <w:t xml:space="preserve">, шляхи управління структурою та мінімізації дефектів, характерних для дугового зварювання, та створено методику розрахунку параметрів </w:t>
      </w:r>
      <w:r w:rsidRPr="00AA08D4">
        <w:rPr>
          <w:rFonts w:eastAsiaTheme="minorHAnsi"/>
          <w:sz w:val="28"/>
          <w:szCs w:val="28"/>
        </w:rPr>
        <w:t>ПДЗ</w:t>
      </w:r>
      <w:r w:rsidRPr="00AA08D4">
        <w:rPr>
          <w:sz w:val="28"/>
          <w:szCs w:val="28"/>
        </w:rPr>
        <w:t xml:space="preserve">. </w:t>
      </w:r>
    </w:p>
    <w:p w14:paraId="7008D446" w14:textId="77777777" w:rsidR="00FF4500" w:rsidRPr="00AA08D4" w:rsidRDefault="00FF4500" w:rsidP="00FF4500">
      <w:pPr>
        <w:pStyle w:val="aff5"/>
        <w:spacing w:line="228" w:lineRule="auto"/>
        <w:ind w:left="0" w:firstLine="567"/>
        <w:jc w:val="both"/>
        <w:rPr>
          <w:sz w:val="28"/>
          <w:szCs w:val="28"/>
        </w:rPr>
      </w:pPr>
      <w:r w:rsidRPr="00AA08D4">
        <w:rPr>
          <w:sz w:val="28"/>
          <w:szCs w:val="28"/>
        </w:rPr>
        <w:t xml:space="preserve">Для мінімізації утворення внутрішніх пор в швах при </w:t>
      </w:r>
      <w:r w:rsidRPr="00AA08D4">
        <w:rPr>
          <w:rFonts w:eastAsiaTheme="minorHAnsi"/>
          <w:sz w:val="28"/>
          <w:szCs w:val="28"/>
        </w:rPr>
        <w:t>ПДЗ</w:t>
      </w:r>
      <w:r w:rsidRPr="00AA08D4">
        <w:rPr>
          <w:sz w:val="28"/>
          <w:szCs w:val="28"/>
        </w:rPr>
        <w:t xml:space="preserve"> алюмінієвих сплавів запропоновано модуляцію частоти струму замінити імпульсним подаванням газу в процесі зварювання. В зону зварювального електроду для утворення плазмового потоку імпульсно подають </w:t>
      </w:r>
      <w:proofErr w:type="spellStart"/>
      <w:r w:rsidRPr="00AA08D4">
        <w:rPr>
          <w:sz w:val="28"/>
          <w:szCs w:val="28"/>
        </w:rPr>
        <w:t>плазмоутворюючий</w:t>
      </w:r>
      <w:proofErr w:type="spellEnd"/>
      <w:r w:rsidRPr="00AA08D4">
        <w:rPr>
          <w:sz w:val="28"/>
          <w:szCs w:val="28"/>
        </w:rPr>
        <w:t xml:space="preserve"> газ (рис.5) Імпульси газу подаються з частотою 4-6 </w:t>
      </w:r>
      <w:proofErr w:type="spellStart"/>
      <w:r w:rsidRPr="00AA08D4">
        <w:rPr>
          <w:sz w:val="28"/>
          <w:szCs w:val="28"/>
        </w:rPr>
        <w:t>Гц</w:t>
      </w:r>
      <w:proofErr w:type="spellEnd"/>
      <w:r w:rsidRPr="00AA08D4">
        <w:rPr>
          <w:sz w:val="28"/>
          <w:szCs w:val="28"/>
        </w:rPr>
        <w:t xml:space="preserve"> при співвідношенні тривалості подачі газу з максимальними витратами до тривалості його подачі з мінімальними витратами як 3:1.</w:t>
      </w:r>
    </w:p>
    <w:p w14:paraId="1DC47040" w14:textId="77777777" w:rsidR="00FF4500" w:rsidRPr="00AA08D4" w:rsidRDefault="00FF4500" w:rsidP="00FF4500">
      <w:pPr>
        <w:pStyle w:val="aff5"/>
        <w:spacing w:line="228" w:lineRule="auto"/>
        <w:ind w:left="0" w:firstLine="567"/>
        <w:jc w:val="both"/>
        <w:rPr>
          <w:color w:val="000000" w:themeColor="text1"/>
          <w:sz w:val="28"/>
          <w:szCs w:val="28"/>
        </w:rPr>
      </w:pPr>
      <w:r w:rsidRPr="00AA08D4">
        <w:rPr>
          <w:color w:val="000000" w:themeColor="text1"/>
          <w:sz w:val="28"/>
          <w:szCs w:val="28"/>
        </w:rPr>
        <w:t>В імпульсі плазмоутворюючого газу співвідношення максимальних витрат до мінімальних становить 10:1 при рівні мінімальних витрат порядку 0,1 л/хв. Захисний газ при цьому подають неперервно з витратами в межах 25…35 л/хв. Крім того спосіб зварювання з модульованим подаванням плазмоутворюючого газу не впливає на формування верхньої поверхні швів та може використовуватись при швидкостях зварювання до 120 см/хв.</w:t>
      </w:r>
    </w:p>
    <w:p w14:paraId="1413139B" w14:textId="77777777" w:rsidR="00FF4500" w:rsidRPr="00AA08D4" w:rsidRDefault="00FF4500" w:rsidP="00FF4500">
      <w:pPr>
        <w:pStyle w:val="aff5"/>
        <w:spacing w:line="228" w:lineRule="auto"/>
        <w:ind w:left="0" w:firstLine="567"/>
        <w:jc w:val="center"/>
        <w:rPr>
          <w:color w:val="000000" w:themeColor="text1"/>
          <w:sz w:val="28"/>
          <w:szCs w:val="28"/>
        </w:rPr>
      </w:pPr>
    </w:p>
    <w:tbl>
      <w:tblPr>
        <w:tblStyle w:val="a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3624"/>
      </w:tblGrid>
      <w:tr w:rsidR="00FF4500" w:rsidRPr="00AA08D4" w14:paraId="34B3748D" w14:textId="77777777" w:rsidTr="00AE7980">
        <w:trPr>
          <w:jc w:val="center"/>
        </w:trPr>
        <w:tc>
          <w:tcPr>
            <w:tcW w:w="3623" w:type="dxa"/>
          </w:tcPr>
          <w:p w14:paraId="3AE3D84E" w14:textId="77777777" w:rsidR="00FF4500" w:rsidRPr="00416646" w:rsidRDefault="00FF4500" w:rsidP="00AE7980">
            <w:pPr>
              <w:pStyle w:val="aff5"/>
              <w:spacing w:line="228" w:lineRule="auto"/>
              <w:ind w:left="0"/>
              <w:jc w:val="center"/>
              <w:rPr>
                <w:b/>
                <w:i/>
                <w:sz w:val="28"/>
                <w:szCs w:val="28"/>
              </w:rPr>
            </w:pPr>
            <w:r w:rsidRPr="00416646">
              <w:rPr>
                <w:b/>
                <w:bCs/>
                <w:noProof/>
                <w:sz w:val="28"/>
                <w:szCs w:val="28"/>
                <w:lang w:val="ru-RU" w:eastAsia="zh-CN"/>
              </w:rPr>
              <w:drawing>
                <wp:inline distT="0" distB="0" distL="0" distR="0" wp14:anchorId="583546A7" wp14:editId="0EE44D76">
                  <wp:extent cx="1771366" cy="838200"/>
                  <wp:effectExtent l="0" t="0" r="635" b="0"/>
                  <wp:docPr id="18" name="Рисунок 18" descr="pori_1460_modul_gas_niz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ri_1460_modul_gas_niz_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2177" cy="890635"/>
                          </a:xfrm>
                          <a:prstGeom prst="rect">
                            <a:avLst/>
                          </a:prstGeom>
                          <a:noFill/>
                          <a:ln>
                            <a:noFill/>
                          </a:ln>
                        </pic:spPr>
                      </pic:pic>
                    </a:graphicData>
                  </a:graphic>
                </wp:inline>
              </w:drawing>
            </w:r>
          </w:p>
        </w:tc>
        <w:tc>
          <w:tcPr>
            <w:tcW w:w="3624" w:type="dxa"/>
          </w:tcPr>
          <w:p w14:paraId="51EE0E9D" w14:textId="77777777" w:rsidR="00FF4500" w:rsidRPr="00AA08D4" w:rsidRDefault="00FF4500" w:rsidP="00AE7980">
            <w:pPr>
              <w:pStyle w:val="aff5"/>
              <w:spacing w:line="228" w:lineRule="auto"/>
              <w:ind w:left="0"/>
              <w:jc w:val="center"/>
              <w:rPr>
                <w:i/>
                <w:sz w:val="28"/>
                <w:szCs w:val="28"/>
              </w:rPr>
            </w:pPr>
            <w:r w:rsidRPr="00AA08D4">
              <w:rPr>
                <w:bCs/>
                <w:noProof/>
                <w:sz w:val="28"/>
                <w:szCs w:val="28"/>
                <w:lang w:val="ru-RU" w:eastAsia="zh-CN"/>
              </w:rPr>
              <w:drawing>
                <wp:inline distT="0" distB="0" distL="0" distR="0" wp14:anchorId="677C64B5" wp14:editId="2A30607A">
                  <wp:extent cx="1694767" cy="800100"/>
                  <wp:effectExtent l="0" t="0" r="1270" b="0"/>
                  <wp:docPr id="19" name="Рисунок 19" descr="pori_1460_modul_5Hz_niz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i_1460_modul_5Hz_niz_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780" b="6535"/>
                          <a:stretch/>
                        </pic:blipFill>
                        <pic:spPr bwMode="auto">
                          <a:xfrm>
                            <a:off x="0" y="0"/>
                            <a:ext cx="1832656" cy="8651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4500" w:rsidRPr="00AA08D4" w14:paraId="26EFD7B1" w14:textId="77777777" w:rsidTr="00AE7980">
        <w:trPr>
          <w:jc w:val="center"/>
        </w:trPr>
        <w:tc>
          <w:tcPr>
            <w:tcW w:w="3623" w:type="dxa"/>
          </w:tcPr>
          <w:p w14:paraId="638B250E" w14:textId="77777777" w:rsidR="00FF4500" w:rsidRPr="00416646" w:rsidRDefault="00FF4500" w:rsidP="00AE7980">
            <w:pPr>
              <w:pStyle w:val="aff5"/>
              <w:spacing w:line="228" w:lineRule="auto"/>
              <w:ind w:left="0"/>
              <w:jc w:val="center"/>
              <w:rPr>
                <w:b/>
                <w:i/>
                <w:sz w:val="28"/>
                <w:szCs w:val="28"/>
              </w:rPr>
            </w:pPr>
            <w:r w:rsidRPr="00416646">
              <w:rPr>
                <w:b/>
                <w:i/>
                <w:sz w:val="28"/>
                <w:szCs w:val="28"/>
              </w:rPr>
              <w:t>а</w:t>
            </w:r>
          </w:p>
        </w:tc>
        <w:tc>
          <w:tcPr>
            <w:tcW w:w="3624" w:type="dxa"/>
          </w:tcPr>
          <w:p w14:paraId="6C197023" w14:textId="77777777" w:rsidR="00FF4500" w:rsidRPr="00AA08D4" w:rsidRDefault="00FF4500" w:rsidP="00AE7980">
            <w:pPr>
              <w:pStyle w:val="aff5"/>
              <w:spacing w:line="228" w:lineRule="auto"/>
              <w:ind w:left="0"/>
              <w:jc w:val="center"/>
              <w:rPr>
                <w:i/>
                <w:sz w:val="28"/>
                <w:szCs w:val="28"/>
              </w:rPr>
            </w:pPr>
            <w:r w:rsidRPr="00AA08D4">
              <w:rPr>
                <w:i/>
                <w:sz w:val="28"/>
                <w:szCs w:val="28"/>
              </w:rPr>
              <w:t>б</w:t>
            </w:r>
          </w:p>
        </w:tc>
      </w:tr>
      <w:tr w:rsidR="00FF4500" w:rsidRPr="00AA08D4" w14:paraId="6B12C939" w14:textId="77777777" w:rsidTr="00AE7980">
        <w:trPr>
          <w:jc w:val="center"/>
        </w:trPr>
        <w:tc>
          <w:tcPr>
            <w:tcW w:w="3623" w:type="dxa"/>
          </w:tcPr>
          <w:p w14:paraId="5A326735" w14:textId="77777777" w:rsidR="00FF4500" w:rsidRPr="00416646" w:rsidRDefault="00FF4500" w:rsidP="00AE7980">
            <w:pPr>
              <w:pStyle w:val="aff5"/>
              <w:spacing w:line="228" w:lineRule="auto"/>
              <w:ind w:left="0"/>
              <w:jc w:val="center"/>
              <w:rPr>
                <w:b/>
                <w:i/>
                <w:sz w:val="28"/>
                <w:szCs w:val="28"/>
              </w:rPr>
            </w:pPr>
            <w:r w:rsidRPr="00416646">
              <w:rPr>
                <w:b/>
                <w:bCs/>
                <w:noProof/>
                <w:sz w:val="28"/>
                <w:szCs w:val="28"/>
                <w:lang w:val="ru-RU" w:eastAsia="zh-CN"/>
              </w:rPr>
              <w:drawing>
                <wp:inline distT="0" distB="0" distL="0" distR="0" wp14:anchorId="1CF1F14E" wp14:editId="08C2EDAB">
                  <wp:extent cx="1738524" cy="790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i_1460_modul_1Hz_verh.jpg"/>
                          <pic:cNvPicPr/>
                        </pic:nvPicPr>
                        <pic:blipFill rotWithShape="1">
                          <a:blip r:embed="rId20" cstate="print">
                            <a:extLst>
                              <a:ext uri="{28A0092B-C50C-407E-A947-70E740481C1C}">
                                <a14:useLocalDpi xmlns:a14="http://schemas.microsoft.com/office/drawing/2010/main" val="0"/>
                              </a:ext>
                            </a:extLst>
                          </a:blip>
                          <a:srcRect l="16836" r="13255"/>
                          <a:stretch/>
                        </pic:blipFill>
                        <pic:spPr bwMode="auto">
                          <a:xfrm>
                            <a:off x="0" y="0"/>
                            <a:ext cx="1889864" cy="859395"/>
                          </a:xfrm>
                          <a:prstGeom prst="rect">
                            <a:avLst/>
                          </a:prstGeom>
                          <a:ln>
                            <a:noFill/>
                          </a:ln>
                          <a:extLst>
                            <a:ext uri="{53640926-AAD7-44D8-BBD7-CCE9431645EC}">
                              <a14:shadowObscured xmlns:a14="http://schemas.microsoft.com/office/drawing/2010/main"/>
                            </a:ext>
                          </a:extLst>
                        </pic:spPr>
                      </pic:pic>
                    </a:graphicData>
                  </a:graphic>
                </wp:inline>
              </w:drawing>
            </w:r>
          </w:p>
        </w:tc>
        <w:tc>
          <w:tcPr>
            <w:tcW w:w="3624" w:type="dxa"/>
          </w:tcPr>
          <w:p w14:paraId="5AAE4826" w14:textId="77777777" w:rsidR="00FF4500" w:rsidRPr="00AA08D4" w:rsidRDefault="00FF4500" w:rsidP="00AE7980">
            <w:pPr>
              <w:pStyle w:val="aff5"/>
              <w:spacing w:line="228" w:lineRule="auto"/>
              <w:ind w:left="0"/>
              <w:jc w:val="center"/>
              <w:rPr>
                <w:i/>
                <w:sz w:val="28"/>
                <w:szCs w:val="28"/>
              </w:rPr>
            </w:pPr>
            <w:r w:rsidRPr="00AA08D4">
              <w:rPr>
                <w:bCs/>
                <w:noProof/>
                <w:sz w:val="28"/>
                <w:szCs w:val="28"/>
                <w:lang w:val="ru-RU" w:eastAsia="zh-CN"/>
              </w:rPr>
              <w:drawing>
                <wp:inline distT="0" distB="0" distL="0" distR="0" wp14:anchorId="392472AB" wp14:editId="464FD0C7">
                  <wp:extent cx="752692" cy="1674306"/>
                  <wp:effectExtent l="0" t="3492" r="6032" b="6033"/>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i_1460_normal_verh.jpg"/>
                          <pic:cNvPicPr/>
                        </pic:nvPicPr>
                        <pic:blipFill rotWithShape="1">
                          <a:blip r:embed="rId21" cstate="print">
                            <a:extLst>
                              <a:ext uri="{28A0092B-C50C-407E-A947-70E740481C1C}">
                                <a14:useLocalDpi xmlns:a14="http://schemas.microsoft.com/office/drawing/2010/main" val="0"/>
                              </a:ext>
                            </a:extLst>
                          </a:blip>
                          <a:srcRect t="2424" b="43077"/>
                          <a:stretch/>
                        </pic:blipFill>
                        <pic:spPr bwMode="auto">
                          <a:xfrm rot="16200000">
                            <a:off x="0" y="0"/>
                            <a:ext cx="839043" cy="1866387"/>
                          </a:xfrm>
                          <a:prstGeom prst="rect">
                            <a:avLst/>
                          </a:prstGeom>
                          <a:ln>
                            <a:noFill/>
                          </a:ln>
                          <a:extLst>
                            <a:ext uri="{53640926-AAD7-44D8-BBD7-CCE9431645EC}">
                              <a14:shadowObscured xmlns:a14="http://schemas.microsoft.com/office/drawing/2010/main"/>
                            </a:ext>
                          </a:extLst>
                        </pic:spPr>
                      </pic:pic>
                    </a:graphicData>
                  </a:graphic>
                </wp:inline>
              </w:drawing>
            </w:r>
          </w:p>
        </w:tc>
      </w:tr>
      <w:tr w:rsidR="00FF4500" w:rsidRPr="00AA08D4" w14:paraId="0CC29FF7" w14:textId="77777777" w:rsidTr="00AE7980">
        <w:trPr>
          <w:jc w:val="center"/>
        </w:trPr>
        <w:tc>
          <w:tcPr>
            <w:tcW w:w="3623" w:type="dxa"/>
          </w:tcPr>
          <w:p w14:paraId="4ABE6D5E" w14:textId="77777777" w:rsidR="00FF4500" w:rsidRPr="00416646" w:rsidRDefault="00FF4500" w:rsidP="00AE7980">
            <w:pPr>
              <w:pStyle w:val="aff5"/>
              <w:spacing w:line="228" w:lineRule="auto"/>
              <w:ind w:left="0"/>
              <w:jc w:val="center"/>
              <w:rPr>
                <w:b/>
                <w:i/>
                <w:sz w:val="28"/>
                <w:szCs w:val="28"/>
              </w:rPr>
            </w:pPr>
            <w:r w:rsidRPr="00416646">
              <w:rPr>
                <w:b/>
                <w:i/>
                <w:sz w:val="28"/>
                <w:szCs w:val="28"/>
              </w:rPr>
              <w:t>в</w:t>
            </w:r>
          </w:p>
        </w:tc>
        <w:tc>
          <w:tcPr>
            <w:tcW w:w="3624" w:type="dxa"/>
          </w:tcPr>
          <w:p w14:paraId="06768B17" w14:textId="77777777" w:rsidR="00FF4500" w:rsidRPr="00AA08D4" w:rsidRDefault="00FF4500" w:rsidP="00AE7980">
            <w:pPr>
              <w:pStyle w:val="aff5"/>
              <w:spacing w:line="228" w:lineRule="auto"/>
              <w:ind w:left="0"/>
              <w:jc w:val="center"/>
              <w:rPr>
                <w:i/>
                <w:sz w:val="28"/>
                <w:szCs w:val="28"/>
              </w:rPr>
            </w:pPr>
            <w:r w:rsidRPr="00AA08D4">
              <w:rPr>
                <w:i/>
                <w:sz w:val="28"/>
                <w:szCs w:val="28"/>
              </w:rPr>
              <w:t>г</w:t>
            </w:r>
          </w:p>
        </w:tc>
      </w:tr>
    </w:tbl>
    <w:p w14:paraId="217F7976" w14:textId="77777777" w:rsidR="00FF4500" w:rsidRPr="00AA08D4" w:rsidRDefault="00FF4500" w:rsidP="00FF4500">
      <w:pPr>
        <w:pStyle w:val="aff5"/>
        <w:spacing w:line="228" w:lineRule="auto"/>
        <w:ind w:left="0" w:firstLine="567"/>
        <w:jc w:val="center"/>
        <w:rPr>
          <w:sz w:val="28"/>
          <w:szCs w:val="28"/>
        </w:rPr>
      </w:pPr>
      <w:r w:rsidRPr="00AA08D4">
        <w:rPr>
          <w:iCs/>
          <w:sz w:val="28"/>
          <w:szCs w:val="28"/>
        </w:rPr>
        <w:t>Рис.5</w:t>
      </w:r>
      <w:r w:rsidRPr="00AA08D4">
        <w:rPr>
          <w:sz w:val="28"/>
          <w:szCs w:val="28"/>
        </w:rPr>
        <w:t>. Коренева частина швів модульного зразка зі знятим валиком (</w:t>
      </w:r>
      <w:proofErr w:type="spellStart"/>
      <w:r w:rsidRPr="00AA08D4">
        <w:rPr>
          <w:sz w:val="28"/>
          <w:szCs w:val="28"/>
        </w:rPr>
        <w:t>а,б</w:t>
      </w:r>
      <w:proofErr w:type="spellEnd"/>
      <w:r w:rsidRPr="00AA08D4">
        <w:rPr>
          <w:sz w:val="28"/>
          <w:szCs w:val="28"/>
        </w:rPr>
        <w:t>)та верхня частина швів (</w:t>
      </w:r>
      <w:proofErr w:type="spellStart"/>
      <w:r w:rsidRPr="00AA08D4">
        <w:rPr>
          <w:sz w:val="28"/>
          <w:szCs w:val="28"/>
        </w:rPr>
        <w:t>в,г</w:t>
      </w:r>
      <w:proofErr w:type="spellEnd"/>
      <w:r w:rsidRPr="00AA08D4">
        <w:rPr>
          <w:sz w:val="28"/>
          <w:szCs w:val="28"/>
        </w:rPr>
        <w:t>) із сплаву 1460 (Al-3Cu-1,8Li)  товщиною 3 мм, отриманих плазмо-дуговим зварюванням різнополярним струмом із модуляцією зварювального струму (а, в) та модульованим подаванням плазмоутворюючого газу (б, г).</w:t>
      </w:r>
    </w:p>
    <w:p w14:paraId="32635638" w14:textId="77777777" w:rsidR="00FF4500" w:rsidRPr="00AA08D4" w:rsidRDefault="00FF4500" w:rsidP="00FF4500">
      <w:pPr>
        <w:pStyle w:val="aff5"/>
        <w:spacing w:line="228" w:lineRule="auto"/>
        <w:ind w:left="0" w:firstLine="567"/>
        <w:jc w:val="center"/>
        <w:rPr>
          <w:sz w:val="28"/>
          <w:szCs w:val="28"/>
        </w:rPr>
      </w:pPr>
    </w:p>
    <w:p w14:paraId="27EF7E95" w14:textId="77777777" w:rsidR="00FF4500" w:rsidRPr="00AA08D4" w:rsidRDefault="00FF4500" w:rsidP="00FF4500">
      <w:pPr>
        <w:pStyle w:val="aff5"/>
        <w:spacing w:line="228" w:lineRule="auto"/>
        <w:ind w:left="0" w:firstLine="567"/>
        <w:jc w:val="both"/>
        <w:rPr>
          <w:sz w:val="28"/>
          <w:szCs w:val="28"/>
        </w:rPr>
      </w:pPr>
      <w:r w:rsidRPr="00AA08D4">
        <w:rPr>
          <w:sz w:val="28"/>
          <w:szCs w:val="28"/>
        </w:rPr>
        <w:t xml:space="preserve">Для визначення оптимізованих параметрів процесу </w:t>
      </w:r>
      <w:r w:rsidRPr="00AA08D4">
        <w:rPr>
          <w:rFonts w:eastAsiaTheme="minorHAnsi"/>
          <w:sz w:val="28"/>
          <w:szCs w:val="28"/>
        </w:rPr>
        <w:t>ПДЗ</w:t>
      </w:r>
      <w:r w:rsidRPr="00AA08D4">
        <w:rPr>
          <w:sz w:val="28"/>
          <w:szCs w:val="28"/>
        </w:rPr>
        <w:t xml:space="preserve"> у нижньому положенні на підкладці створено методику розрахунку технологічних параметрів, яка базується на визначенні зварювального струму залежно від ефективної енергії стисненої дуги. Для цього спочатку визначають ефективну енергію </w:t>
      </w:r>
      <w:proofErr w:type="spellStart"/>
      <w:r w:rsidRPr="00AA08D4">
        <w:rPr>
          <w:sz w:val="28"/>
          <w:szCs w:val="28"/>
        </w:rPr>
        <w:t>q</w:t>
      </w:r>
      <w:r w:rsidRPr="00AA08D4">
        <w:rPr>
          <w:sz w:val="28"/>
          <w:szCs w:val="28"/>
          <w:vertAlign w:val="subscript"/>
        </w:rPr>
        <w:t>ом</w:t>
      </w:r>
      <w:proofErr w:type="spellEnd"/>
      <w:r w:rsidRPr="00AA08D4">
        <w:rPr>
          <w:sz w:val="28"/>
          <w:szCs w:val="28"/>
        </w:rPr>
        <w:t xml:space="preserve"> </w:t>
      </w:r>
      <w:r w:rsidRPr="00AA08D4">
        <w:rPr>
          <w:rFonts w:eastAsiaTheme="minorEastAsia"/>
          <w:sz w:val="28"/>
          <w:szCs w:val="28"/>
          <w:lang w:eastAsia="zh-CN"/>
        </w:rPr>
        <w:t>[</w:t>
      </w:r>
      <w:proofErr w:type="spellStart"/>
      <w:r w:rsidRPr="00AA08D4">
        <w:rPr>
          <w:rFonts w:eastAsiaTheme="minorEastAsia"/>
          <w:sz w:val="28"/>
          <w:szCs w:val="28"/>
          <w:lang w:eastAsia="zh-CN"/>
        </w:rPr>
        <w:t>Дж</w:t>
      </w:r>
      <w:proofErr w:type="spellEnd"/>
      <w:r w:rsidRPr="00AA08D4">
        <w:rPr>
          <w:rFonts w:eastAsiaTheme="minorEastAsia"/>
          <w:sz w:val="28"/>
          <w:szCs w:val="28"/>
          <w:lang w:eastAsia="zh-CN"/>
        </w:rPr>
        <w:t xml:space="preserve">] </w:t>
      </w:r>
      <w:r w:rsidRPr="00AA08D4">
        <w:rPr>
          <w:sz w:val="28"/>
          <w:szCs w:val="28"/>
        </w:rPr>
        <w:t>стисненої дуги, необхідну для плавлення основного металу, за формулою:</w:t>
      </w:r>
    </w:p>
    <w:p w14:paraId="29D7E49C" w14:textId="77777777" w:rsidR="00FF4500" w:rsidRPr="00AA08D4" w:rsidRDefault="00FF4500" w:rsidP="00FF4500">
      <w:pPr>
        <w:spacing w:line="228" w:lineRule="auto"/>
        <w:jc w:val="center"/>
        <w:rPr>
          <w:color w:val="000000" w:themeColor="text1"/>
          <w:sz w:val="28"/>
          <w:szCs w:val="28"/>
        </w:rPr>
      </w:pPr>
      <w:r w:rsidRPr="00AA08D4">
        <w:rPr>
          <w:b/>
          <w:bCs/>
          <w:color w:val="000000" w:themeColor="text1"/>
          <w:sz w:val="28"/>
          <w:szCs w:val="28"/>
          <w:lang w:val="en-US"/>
        </w:rPr>
        <w:lastRenderedPageBreak/>
        <w:t>q</w:t>
      </w:r>
      <w:proofErr w:type="spellStart"/>
      <w:r w:rsidRPr="00AA08D4">
        <w:rPr>
          <w:b/>
          <w:bCs/>
          <w:color w:val="000000" w:themeColor="text1"/>
          <w:sz w:val="28"/>
          <w:szCs w:val="28"/>
          <w:vertAlign w:val="subscript"/>
        </w:rPr>
        <w:t>ом</w:t>
      </w:r>
      <w:proofErr w:type="spellEnd"/>
      <w:r w:rsidRPr="00AA08D4">
        <w:rPr>
          <w:b/>
          <w:bCs/>
          <w:color w:val="000000" w:themeColor="text1"/>
          <w:sz w:val="28"/>
          <w:szCs w:val="28"/>
          <w:lang w:val="en-US"/>
        </w:rPr>
        <w:t xml:space="preserve"> = 4,97 </w:t>
      </w:r>
      <w:proofErr w:type="spellStart"/>
      <w:r w:rsidRPr="00AA08D4">
        <w:rPr>
          <w:b/>
          <w:bCs/>
          <w:color w:val="000000" w:themeColor="text1"/>
          <w:sz w:val="28"/>
          <w:szCs w:val="28"/>
          <w:lang w:val="en-US"/>
        </w:rPr>
        <w:t>T</w:t>
      </w:r>
      <w:r w:rsidRPr="00AA08D4">
        <w:rPr>
          <w:b/>
          <w:bCs/>
          <w:color w:val="000000" w:themeColor="text1"/>
          <w:sz w:val="28"/>
          <w:szCs w:val="28"/>
          <w:vertAlign w:val="subscript"/>
          <w:lang w:val="en-US"/>
        </w:rPr>
        <w:t>max</w:t>
      </w:r>
      <w:proofErr w:type="spellEnd"/>
      <w:r w:rsidRPr="00AA08D4">
        <w:rPr>
          <w:b/>
          <w:bCs/>
          <w:color w:val="000000" w:themeColor="text1"/>
          <w:sz w:val="28"/>
          <w:szCs w:val="28"/>
          <w:lang w:val="en-US"/>
        </w:rPr>
        <w:t xml:space="preserve"> v</w:t>
      </w:r>
      <w:proofErr w:type="spellStart"/>
      <w:r w:rsidRPr="00AA08D4">
        <w:rPr>
          <w:b/>
          <w:bCs/>
          <w:color w:val="000000" w:themeColor="text1"/>
          <w:sz w:val="28"/>
          <w:szCs w:val="28"/>
          <w:vertAlign w:val="subscript"/>
        </w:rPr>
        <w:t>св</w:t>
      </w:r>
      <w:proofErr w:type="spellEnd"/>
      <w:r w:rsidRPr="00AA08D4">
        <w:rPr>
          <w:b/>
          <w:bCs/>
          <w:color w:val="000000" w:themeColor="text1"/>
          <w:sz w:val="28"/>
          <w:szCs w:val="28"/>
          <w:lang w:val="en-US"/>
        </w:rPr>
        <w:t xml:space="preserve"> c </w:t>
      </w:r>
      <w:r w:rsidRPr="00AA08D4">
        <w:rPr>
          <w:b/>
          <w:bCs/>
          <w:color w:val="000000" w:themeColor="text1"/>
          <w:sz w:val="28"/>
          <w:szCs w:val="28"/>
        </w:rPr>
        <w:t>γ</w:t>
      </w:r>
      <w:r w:rsidRPr="00AA08D4">
        <w:rPr>
          <w:b/>
          <w:bCs/>
          <w:color w:val="000000" w:themeColor="text1"/>
          <w:sz w:val="28"/>
          <w:szCs w:val="28"/>
          <w:lang w:val="en-US"/>
        </w:rPr>
        <w:t xml:space="preserve"> </w:t>
      </w:r>
      <w:r w:rsidRPr="00AA08D4">
        <w:rPr>
          <w:b/>
          <w:bCs/>
          <w:color w:val="000000" w:themeColor="text1"/>
          <w:sz w:val="28"/>
          <w:szCs w:val="28"/>
        </w:rPr>
        <w:t>δ</w:t>
      </w:r>
      <w:r w:rsidRPr="00AA08D4">
        <w:rPr>
          <w:b/>
          <w:bCs/>
          <w:color w:val="000000" w:themeColor="text1"/>
          <w:sz w:val="28"/>
          <w:szCs w:val="28"/>
          <w:lang w:val="en-US"/>
        </w:rPr>
        <w:t xml:space="preserve"> 2 y</w:t>
      </w:r>
      <w:proofErr w:type="gramStart"/>
      <w:r w:rsidRPr="00AA08D4">
        <w:rPr>
          <w:b/>
          <w:bCs/>
          <w:color w:val="000000" w:themeColor="text1"/>
          <w:sz w:val="28"/>
          <w:szCs w:val="28"/>
          <w:lang w:val="en-US"/>
        </w:rPr>
        <w:t>/(</w:t>
      </w:r>
      <w:proofErr w:type="gramEnd"/>
      <w:r w:rsidRPr="00AA08D4">
        <w:rPr>
          <w:b/>
          <w:bCs/>
          <w:color w:val="000000" w:themeColor="text1"/>
          <w:sz w:val="28"/>
          <w:szCs w:val="28"/>
          <w:lang w:val="en-US"/>
        </w:rPr>
        <w:t>1 – by</w:t>
      </w:r>
      <w:r w:rsidRPr="00AA08D4">
        <w:rPr>
          <w:b/>
          <w:bCs/>
          <w:color w:val="000000" w:themeColor="text1"/>
          <w:sz w:val="28"/>
          <w:szCs w:val="28"/>
          <w:vertAlign w:val="superscript"/>
          <w:lang w:val="en-US"/>
        </w:rPr>
        <w:t>2</w:t>
      </w:r>
      <w:r w:rsidRPr="00AA08D4">
        <w:rPr>
          <w:b/>
          <w:bCs/>
          <w:color w:val="000000" w:themeColor="text1"/>
          <w:sz w:val="28"/>
          <w:szCs w:val="28"/>
          <w:lang w:val="en-US"/>
        </w:rPr>
        <w:t>/2a)</w:t>
      </w:r>
      <w:r w:rsidRPr="00AA08D4">
        <w:rPr>
          <w:b/>
          <w:bCs/>
          <w:color w:val="000000" w:themeColor="text1"/>
          <w:sz w:val="28"/>
          <w:szCs w:val="28"/>
        </w:rPr>
        <w:t xml:space="preserve"> ,</w:t>
      </w:r>
    </w:p>
    <w:p w14:paraId="5A69FD47" w14:textId="77777777" w:rsidR="00FF4500" w:rsidRPr="00AA08D4" w:rsidRDefault="00FF4500" w:rsidP="00FF4500">
      <w:pPr>
        <w:spacing w:line="228" w:lineRule="auto"/>
        <w:jc w:val="both"/>
        <w:rPr>
          <w:sz w:val="28"/>
          <w:szCs w:val="28"/>
        </w:rPr>
      </w:pPr>
      <w:r w:rsidRPr="00AA08D4">
        <w:rPr>
          <w:sz w:val="28"/>
          <w:szCs w:val="28"/>
        </w:rPr>
        <w:t xml:space="preserve">де </w:t>
      </w:r>
      <w:proofErr w:type="spellStart"/>
      <w:r w:rsidRPr="00AA08D4">
        <w:rPr>
          <w:sz w:val="28"/>
          <w:szCs w:val="28"/>
        </w:rPr>
        <w:t>T</w:t>
      </w:r>
      <w:r w:rsidRPr="00AA08D4">
        <w:rPr>
          <w:sz w:val="28"/>
          <w:szCs w:val="28"/>
          <w:vertAlign w:val="subscript"/>
        </w:rPr>
        <w:t>max</w:t>
      </w:r>
      <w:proofErr w:type="spellEnd"/>
      <w:r w:rsidRPr="00AA08D4">
        <w:rPr>
          <w:sz w:val="28"/>
          <w:szCs w:val="28"/>
          <w:vertAlign w:val="subscript"/>
        </w:rPr>
        <w:t xml:space="preserve"> </w:t>
      </w:r>
      <w:r w:rsidRPr="00AA08D4">
        <w:rPr>
          <w:sz w:val="28"/>
          <w:szCs w:val="28"/>
        </w:rPr>
        <w:t>– температура плавлення</w:t>
      </w:r>
      <w:r w:rsidRPr="00AA08D4">
        <w:rPr>
          <w:b/>
          <w:bCs/>
          <w:sz w:val="28"/>
          <w:szCs w:val="28"/>
        </w:rPr>
        <w:t xml:space="preserve"> </w:t>
      </w:r>
      <w:r w:rsidRPr="00AA08D4">
        <w:rPr>
          <w:sz w:val="28"/>
          <w:szCs w:val="28"/>
        </w:rPr>
        <w:t xml:space="preserve">основного металу, ºС; </w:t>
      </w:r>
      <w:proofErr w:type="spellStart"/>
      <w:r w:rsidRPr="00AA08D4">
        <w:rPr>
          <w:sz w:val="28"/>
          <w:szCs w:val="28"/>
        </w:rPr>
        <w:t>v</w:t>
      </w:r>
      <w:r w:rsidRPr="00AA08D4">
        <w:rPr>
          <w:sz w:val="28"/>
          <w:szCs w:val="28"/>
          <w:vertAlign w:val="subscript"/>
        </w:rPr>
        <w:t>зв</w:t>
      </w:r>
      <w:proofErr w:type="spellEnd"/>
      <w:r w:rsidRPr="00AA08D4">
        <w:rPr>
          <w:sz w:val="28"/>
          <w:szCs w:val="28"/>
          <w:vertAlign w:val="subscript"/>
        </w:rPr>
        <w:t xml:space="preserve"> </w:t>
      </w:r>
      <w:r w:rsidRPr="00AA08D4">
        <w:rPr>
          <w:sz w:val="28"/>
          <w:szCs w:val="28"/>
        </w:rPr>
        <w:t xml:space="preserve"> - швидкість зварювання, см/с; c – теплоємкість матеріалу, </w:t>
      </w:r>
      <w:proofErr w:type="spellStart"/>
      <w:r w:rsidRPr="00AA08D4">
        <w:rPr>
          <w:sz w:val="28"/>
          <w:szCs w:val="28"/>
        </w:rPr>
        <w:t>Дж</w:t>
      </w:r>
      <w:proofErr w:type="spellEnd"/>
      <w:r w:rsidRPr="00AA08D4">
        <w:rPr>
          <w:sz w:val="28"/>
          <w:szCs w:val="28"/>
        </w:rPr>
        <w:t>/(кг °С); γ – питома вага основного металу, кг/см</w:t>
      </w:r>
      <w:r w:rsidRPr="00AA08D4">
        <w:rPr>
          <w:sz w:val="28"/>
          <w:szCs w:val="28"/>
          <w:vertAlign w:val="superscript"/>
        </w:rPr>
        <w:t>3</w:t>
      </w:r>
      <w:r w:rsidRPr="00AA08D4">
        <w:rPr>
          <w:sz w:val="28"/>
          <w:szCs w:val="28"/>
        </w:rPr>
        <w:t xml:space="preserve">; δ – товщина основного металу, см; b – коефіцієнт </w:t>
      </w:r>
      <w:proofErr w:type="spellStart"/>
      <w:r w:rsidRPr="00AA08D4">
        <w:rPr>
          <w:sz w:val="28"/>
          <w:szCs w:val="28"/>
        </w:rPr>
        <w:t>температуровіддачі</w:t>
      </w:r>
      <w:proofErr w:type="spellEnd"/>
      <w:r w:rsidRPr="00AA08D4">
        <w:rPr>
          <w:sz w:val="28"/>
          <w:szCs w:val="28"/>
        </w:rPr>
        <w:t>, 1/с; y – ½ ширини шва, см; a – коефіцієнт температуропровідності, см</w:t>
      </w:r>
      <w:r w:rsidRPr="00AA08D4">
        <w:rPr>
          <w:sz w:val="28"/>
          <w:szCs w:val="28"/>
          <w:vertAlign w:val="superscript"/>
        </w:rPr>
        <w:t>2</w:t>
      </w:r>
      <w:r w:rsidRPr="00AA08D4">
        <w:rPr>
          <w:sz w:val="28"/>
          <w:szCs w:val="28"/>
        </w:rPr>
        <w:t>/с.</w:t>
      </w:r>
    </w:p>
    <w:p w14:paraId="2F266702" w14:textId="77777777" w:rsidR="00FF4500" w:rsidRPr="00AA08D4" w:rsidRDefault="00FF4500" w:rsidP="00FF4500">
      <w:pPr>
        <w:pStyle w:val="aff5"/>
        <w:spacing w:line="228" w:lineRule="auto"/>
        <w:ind w:left="0" w:firstLine="567"/>
        <w:jc w:val="both"/>
        <w:rPr>
          <w:iCs/>
          <w:sz w:val="28"/>
          <w:szCs w:val="28"/>
        </w:rPr>
      </w:pPr>
      <w:r w:rsidRPr="00AA08D4">
        <w:rPr>
          <w:iCs/>
          <w:sz w:val="28"/>
          <w:szCs w:val="28"/>
        </w:rPr>
        <w:t>Після цього визначають енергію</w:t>
      </w:r>
      <w:r w:rsidRPr="00AA08D4">
        <w:rPr>
          <w:sz w:val="28"/>
          <w:szCs w:val="28"/>
        </w:rPr>
        <w:t xml:space="preserve"> </w:t>
      </w:r>
      <w:proofErr w:type="spellStart"/>
      <w:r w:rsidRPr="00AA08D4">
        <w:rPr>
          <w:sz w:val="28"/>
          <w:szCs w:val="28"/>
        </w:rPr>
        <w:t>q</w:t>
      </w:r>
      <w:r w:rsidRPr="00AA08D4">
        <w:rPr>
          <w:sz w:val="28"/>
          <w:szCs w:val="28"/>
          <w:vertAlign w:val="subscript"/>
        </w:rPr>
        <w:t>пр</w:t>
      </w:r>
      <w:proofErr w:type="spellEnd"/>
      <w:r w:rsidRPr="00AA08D4">
        <w:rPr>
          <w:sz w:val="28"/>
          <w:szCs w:val="28"/>
        </w:rPr>
        <w:t xml:space="preserve"> </w:t>
      </w:r>
      <w:r w:rsidRPr="00AA08D4">
        <w:rPr>
          <w:rFonts w:eastAsiaTheme="minorEastAsia"/>
          <w:sz w:val="28"/>
          <w:szCs w:val="28"/>
          <w:lang w:eastAsia="zh-CN"/>
        </w:rPr>
        <w:t>[</w:t>
      </w:r>
      <w:proofErr w:type="spellStart"/>
      <w:r w:rsidRPr="00AA08D4">
        <w:rPr>
          <w:rFonts w:eastAsiaTheme="minorEastAsia"/>
          <w:sz w:val="28"/>
          <w:szCs w:val="28"/>
          <w:lang w:eastAsia="zh-CN"/>
        </w:rPr>
        <w:t>Дж</w:t>
      </w:r>
      <w:proofErr w:type="spellEnd"/>
      <w:r w:rsidRPr="00AA08D4">
        <w:rPr>
          <w:rFonts w:eastAsiaTheme="minorEastAsia"/>
          <w:sz w:val="28"/>
          <w:szCs w:val="28"/>
          <w:lang w:eastAsia="zh-CN"/>
        </w:rPr>
        <w:t>]</w:t>
      </w:r>
      <w:r w:rsidRPr="00AA08D4">
        <w:rPr>
          <w:iCs/>
          <w:sz w:val="28"/>
          <w:szCs w:val="28"/>
        </w:rPr>
        <w:t>, необхідну для плавлення присадного дроту:</w:t>
      </w:r>
    </w:p>
    <w:p w14:paraId="6F4A85E0" w14:textId="77777777" w:rsidR="00FF4500" w:rsidRPr="00AA08D4" w:rsidRDefault="00FF4500" w:rsidP="00FF4500">
      <w:pPr>
        <w:spacing w:line="228" w:lineRule="auto"/>
        <w:jc w:val="center"/>
        <w:rPr>
          <w:iCs/>
          <w:sz w:val="28"/>
          <w:szCs w:val="28"/>
        </w:rPr>
      </w:pPr>
      <w:proofErr w:type="spellStart"/>
      <w:r w:rsidRPr="00AA08D4">
        <w:rPr>
          <w:b/>
          <w:bCs/>
          <w:iCs/>
          <w:sz w:val="28"/>
          <w:szCs w:val="28"/>
        </w:rPr>
        <w:t>q</w:t>
      </w:r>
      <w:r w:rsidRPr="00AA08D4">
        <w:rPr>
          <w:b/>
          <w:bCs/>
          <w:iCs/>
          <w:sz w:val="28"/>
          <w:szCs w:val="28"/>
          <w:vertAlign w:val="subscript"/>
        </w:rPr>
        <w:t>пр</w:t>
      </w:r>
      <w:proofErr w:type="spellEnd"/>
      <w:r w:rsidRPr="00AA08D4">
        <w:rPr>
          <w:b/>
          <w:bCs/>
          <w:iCs/>
          <w:sz w:val="28"/>
          <w:szCs w:val="28"/>
        </w:rPr>
        <w:t xml:space="preserve"> = </w:t>
      </w:r>
      <w:proofErr w:type="spellStart"/>
      <w:r w:rsidRPr="00AA08D4">
        <w:rPr>
          <w:b/>
          <w:bCs/>
          <w:iCs/>
          <w:sz w:val="28"/>
          <w:szCs w:val="28"/>
        </w:rPr>
        <w:t>c</w:t>
      </w:r>
      <w:r w:rsidRPr="00AA08D4">
        <w:rPr>
          <w:b/>
          <w:bCs/>
          <w:iCs/>
          <w:sz w:val="28"/>
          <w:szCs w:val="28"/>
          <w:vertAlign w:val="subscript"/>
        </w:rPr>
        <w:t>пр</w:t>
      </w:r>
      <w:proofErr w:type="spellEnd"/>
      <w:r w:rsidRPr="00AA08D4">
        <w:rPr>
          <w:b/>
          <w:bCs/>
          <w:iCs/>
          <w:sz w:val="28"/>
          <w:szCs w:val="28"/>
        </w:rPr>
        <w:t xml:space="preserve"> </w:t>
      </w:r>
      <w:proofErr w:type="spellStart"/>
      <w:r w:rsidRPr="00AA08D4">
        <w:rPr>
          <w:b/>
          <w:bCs/>
          <w:iCs/>
          <w:sz w:val="28"/>
          <w:szCs w:val="28"/>
        </w:rPr>
        <w:t>γ</w:t>
      </w:r>
      <w:r w:rsidRPr="00AA08D4">
        <w:rPr>
          <w:b/>
          <w:bCs/>
          <w:iCs/>
          <w:sz w:val="28"/>
          <w:szCs w:val="28"/>
          <w:vertAlign w:val="subscript"/>
        </w:rPr>
        <w:t>пр</w:t>
      </w:r>
      <w:proofErr w:type="spellEnd"/>
      <w:r w:rsidRPr="00AA08D4">
        <w:rPr>
          <w:b/>
          <w:bCs/>
          <w:iCs/>
          <w:sz w:val="28"/>
          <w:szCs w:val="28"/>
        </w:rPr>
        <w:t xml:space="preserve"> </w:t>
      </w:r>
      <w:proofErr w:type="spellStart"/>
      <w:r w:rsidRPr="00AA08D4">
        <w:rPr>
          <w:b/>
          <w:bCs/>
          <w:i/>
          <w:iCs/>
          <w:sz w:val="28"/>
          <w:szCs w:val="28"/>
        </w:rPr>
        <w:t>U</w:t>
      </w:r>
      <w:r w:rsidRPr="00AA08D4">
        <w:rPr>
          <w:b/>
          <w:bCs/>
          <w:iCs/>
          <w:sz w:val="28"/>
          <w:szCs w:val="28"/>
          <w:vertAlign w:val="subscript"/>
        </w:rPr>
        <w:t>пр</w:t>
      </w:r>
      <w:proofErr w:type="spellEnd"/>
      <w:r w:rsidRPr="00AA08D4">
        <w:rPr>
          <w:b/>
          <w:bCs/>
          <w:iCs/>
          <w:sz w:val="28"/>
          <w:szCs w:val="28"/>
        </w:rPr>
        <w:t xml:space="preserve"> (</w:t>
      </w:r>
      <w:proofErr w:type="spellStart"/>
      <w:r w:rsidRPr="00AA08D4">
        <w:rPr>
          <w:b/>
          <w:bCs/>
          <w:iCs/>
          <w:sz w:val="28"/>
          <w:szCs w:val="28"/>
        </w:rPr>
        <w:t>T</w:t>
      </w:r>
      <w:r w:rsidRPr="00AA08D4">
        <w:rPr>
          <w:b/>
          <w:bCs/>
          <w:iCs/>
          <w:sz w:val="28"/>
          <w:szCs w:val="28"/>
          <w:vertAlign w:val="subscript"/>
        </w:rPr>
        <w:t>пр</w:t>
      </w:r>
      <w:proofErr w:type="spellEnd"/>
      <w:r w:rsidRPr="00AA08D4">
        <w:rPr>
          <w:b/>
          <w:bCs/>
          <w:iCs/>
          <w:sz w:val="28"/>
          <w:szCs w:val="28"/>
        </w:rPr>
        <w:t xml:space="preserve"> – T</w:t>
      </w:r>
      <w:r w:rsidRPr="00AA08D4">
        <w:rPr>
          <w:b/>
          <w:bCs/>
          <w:iCs/>
          <w:sz w:val="28"/>
          <w:szCs w:val="28"/>
          <w:vertAlign w:val="subscript"/>
        </w:rPr>
        <w:t>0</w:t>
      </w:r>
      <w:r w:rsidRPr="00AA08D4">
        <w:rPr>
          <w:b/>
          <w:bCs/>
          <w:iCs/>
          <w:sz w:val="28"/>
          <w:szCs w:val="28"/>
        </w:rPr>
        <w:t xml:space="preserve">) </w:t>
      </w:r>
      <w:proofErr w:type="spellStart"/>
      <w:r w:rsidRPr="00AA08D4">
        <w:rPr>
          <w:b/>
          <w:bCs/>
          <w:iCs/>
          <w:sz w:val="28"/>
          <w:szCs w:val="28"/>
        </w:rPr>
        <w:t>t</w:t>
      </w:r>
      <w:r w:rsidRPr="00AA08D4">
        <w:rPr>
          <w:b/>
          <w:bCs/>
          <w:iCs/>
          <w:sz w:val="28"/>
          <w:szCs w:val="28"/>
          <w:vertAlign w:val="subscript"/>
        </w:rPr>
        <w:t>р</w:t>
      </w:r>
      <w:proofErr w:type="spellEnd"/>
      <w:r w:rsidRPr="00AA08D4">
        <w:rPr>
          <w:b/>
          <w:bCs/>
          <w:iCs/>
          <w:sz w:val="28"/>
          <w:szCs w:val="28"/>
          <w:vertAlign w:val="subscript"/>
        </w:rPr>
        <w:t xml:space="preserve"> </w:t>
      </w:r>
      <w:r w:rsidRPr="00AA08D4">
        <w:rPr>
          <w:b/>
          <w:bCs/>
          <w:iCs/>
          <w:sz w:val="28"/>
          <w:szCs w:val="28"/>
        </w:rPr>
        <w:t>,</w:t>
      </w:r>
    </w:p>
    <w:p w14:paraId="18FECD86" w14:textId="77777777" w:rsidR="00FF4500" w:rsidRPr="00AA08D4" w:rsidRDefault="00FF4500" w:rsidP="00FF4500">
      <w:pPr>
        <w:spacing w:line="228" w:lineRule="auto"/>
        <w:jc w:val="both"/>
        <w:rPr>
          <w:iCs/>
          <w:sz w:val="28"/>
          <w:szCs w:val="28"/>
        </w:rPr>
      </w:pPr>
      <w:r w:rsidRPr="00AA08D4">
        <w:rPr>
          <w:iCs/>
          <w:sz w:val="28"/>
          <w:szCs w:val="28"/>
        </w:rPr>
        <w:t xml:space="preserve">де </w:t>
      </w:r>
      <w:proofErr w:type="spellStart"/>
      <w:r w:rsidRPr="00AA08D4">
        <w:rPr>
          <w:iCs/>
          <w:sz w:val="28"/>
          <w:szCs w:val="28"/>
        </w:rPr>
        <w:t>T</w:t>
      </w:r>
      <w:r w:rsidRPr="00AA08D4">
        <w:rPr>
          <w:iCs/>
          <w:sz w:val="28"/>
          <w:szCs w:val="28"/>
          <w:vertAlign w:val="subscript"/>
        </w:rPr>
        <w:t>пр</w:t>
      </w:r>
      <w:proofErr w:type="spellEnd"/>
      <w:r w:rsidRPr="00AA08D4">
        <w:rPr>
          <w:iCs/>
          <w:sz w:val="28"/>
          <w:szCs w:val="28"/>
          <w:vertAlign w:val="subscript"/>
        </w:rPr>
        <w:t xml:space="preserve"> </w:t>
      </w:r>
      <w:r w:rsidRPr="00AA08D4">
        <w:rPr>
          <w:iCs/>
          <w:sz w:val="28"/>
          <w:szCs w:val="28"/>
        </w:rPr>
        <w:t>– температура плавлення</w:t>
      </w:r>
      <w:r w:rsidRPr="00AA08D4">
        <w:rPr>
          <w:b/>
          <w:bCs/>
          <w:iCs/>
          <w:sz w:val="28"/>
          <w:szCs w:val="28"/>
        </w:rPr>
        <w:t xml:space="preserve"> </w:t>
      </w:r>
      <w:r w:rsidRPr="00AA08D4">
        <w:rPr>
          <w:iCs/>
          <w:sz w:val="28"/>
          <w:szCs w:val="28"/>
        </w:rPr>
        <w:t>присадки, ºС; T</w:t>
      </w:r>
      <w:r w:rsidRPr="00AA08D4">
        <w:rPr>
          <w:iCs/>
          <w:sz w:val="28"/>
          <w:szCs w:val="28"/>
          <w:vertAlign w:val="subscript"/>
        </w:rPr>
        <w:t>0</w:t>
      </w:r>
      <w:r w:rsidRPr="00AA08D4">
        <w:rPr>
          <w:iCs/>
          <w:sz w:val="28"/>
          <w:szCs w:val="28"/>
        </w:rPr>
        <w:t xml:space="preserve"> – початкова температура, ºС, (як правило +20ºС); </w:t>
      </w:r>
      <w:proofErr w:type="spellStart"/>
      <w:r w:rsidRPr="00AA08D4">
        <w:rPr>
          <w:iCs/>
          <w:sz w:val="28"/>
          <w:szCs w:val="28"/>
        </w:rPr>
        <w:t>U</w:t>
      </w:r>
      <w:r w:rsidRPr="00AA08D4">
        <w:rPr>
          <w:iCs/>
          <w:sz w:val="28"/>
          <w:szCs w:val="28"/>
          <w:vertAlign w:val="subscript"/>
        </w:rPr>
        <w:t>пр</w:t>
      </w:r>
      <w:proofErr w:type="spellEnd"/>
      <w:r w:rsidRPr="00AA08D4">
        <w:rPr>
          <w:iCs/>
          <w:sz w:val="28"/>
          <w:szCs w:val="28"/>
        </w:rPr>
        <w:t xml:space="preserve"> – об’єм присадки, см</w:t>
      </w:r>
      <w:r w:rsidRPr="00AA08D4">
        <w:rPr>
          <w:iCs/>
          <w:sz w:val="28"/>
          <w:szCs w:val="28"/>
          <w:vertAlign w:val="superscript"/>
        </w:rPr>
        <w:t>3</w:t>
      </w:r>
      <w:r w:rsidRPr="00AA08D4">
        <w:rPr>
          <w:iCs/>
          <w:sz w:val="28"/>
          <w:szCs w:val="28"/>
        </w:rPr>
        <w:t xml:space="preserve">; </w:t>
      </w:r>
      <w:proofErr w:type="spellStart"/>
      <w:r w:rsidRPr="00AA08D4">
        <w:rPr>
          <w:iCs/>
          <w:sz w:val="28"/>
          <w:szCs w:val="28"/>
        </w:rPr>
        <w:t>c</w:t>
      </w:r>
      <w:r w:rsidRPr="00AA08D4">
        <w:rPr>
          <w:iCs/>
          <w:sz w:val="28"/>
          <w:szCs w:val="28"/>
          <w:vertAlign w:val="subscript"/>
        </w:rPr>
        <w:t>пр</w:t>
      </w:r>
      <w:proofErr w:type="spellEnd"/>
      <w:r w:rsidRPr="00AA08D4">
        <w:rPr>
          <w:iCs/>
          <w:sz w:val="28"/>
          <w:szCs w:val="28"/>
        </w:rPr>
        <w:t xml:space="preserve"> – теплоємкість матеріалу присадки, </w:t>
      </w:r>
      <w:proofErr w:type="spellStart"/>
      <w:r w:rsidRPr="00AA08D4">
        <w:rPr>
          <w:iCs/>
          <w:sz w:val="28"/>
          <w:szCs w:val="28"/>
        </w:rPr>
        <w:t>Дж</w:t>
      </w:r>
      <w:proofErr w:type="spellEnd"/>
      <w:r w:rsidRPr="00AA08D4">
        <w:rPr>
          <w:iCs/>
          <w:sz w:val="28"/>
          <w:szCs w:val="28"/>
        </w:rPr>
        <w:t xml:space="preserve">/(кг °С); </w:t>
      </w:r>
      <w:proofErr w:type="spellStart"/>
      <w:r w:rsidRPr="00AA08D4">
        <w:rPr>
          <w:iCs/>
          <w:sz w:val="28"/>
          <w:szCs w:val="28"/>
        </w:rPr>
        <w:t>γ</w:t>
      </w:r>
      <w:r w:rsidRPr="00AA08D4">
        <w:rPr>
          <w:iCs/>
          <w:sz w:val="28"/>
          <w:szCs w:val="28"/>
          <w:vertAlign w:val="subscript"/>
        </w:rPr>
        <w:t>пр</w:t>
      </w:r>
      <w:proofErr w:type="spellEnd"/>
      <w:r w:rsidRPr="00AA08D4">
        <w:rPr>
          <w:iCs/>
          <w:sz w:val="28"/>
          <w:szCs w:val="28"/>
        </w:rPr>
        <w:t xml:space="preserve"> – питома вага матеріалу присадки, кг/см</w:t>
      </w:r>
      <w:r w:rsidRPr="00AA08D4">
        <w:rPr>
          <w:iCs/>
          <w:sz w:val="28"/>
          <w:szCs w:val="28"/>
          <w:vertAlign w:val="superscript"/>
        </w:rPr>
        <w:t>3</w:t>
      </w:r>
      <w:r w:rsidRPr="00AA08D4">
        <w:rPr>
          <w:iCs/>
          <w:sz w:val="28"/>
          <w:szCs w:val="28"/>
        </w:rPr>
        <w:t xml:space="preserve">; </w:t>
      </w:r>
      <w:proofErr w:type="spellStart"/>
      <w:r w:rsidRPr="00AA08D4">
        <w:rPr>
          <w:iCs/>
          <w:sz w:val="28"/>
          <w:szCs w:val="28"/>
        </w:rPr>
        <w:t>t</w:t>
      </w:r>
      <w:r w:rsidRPr="00AA08D4">
        <w:rPr>
          <w:iCs/>
          <w:sz w:val="28"/>
          <w:szCs w:val="28"/>
          <w:vertAlign w:val="subscript"/>
        </w:rPr>
        <w:t>р</w:t>
      </w:r>
      <w:proofErr w:type="spellEnd"/>
      <w:r w:rsidRPr="00AA08D4">
        <w:rPr>
          <w:iCs/>
          <w:sz w:val="28"/>
          <w:szCs w:val="28"/>
        </w:rPr>
        <w:t xml:space="preserve"> – час існування ванни у рідкому стані, с.</w:t>
      </w:r>
    </w:p>
    <w:p w14:paraId="021F5DEF" w14:textId="77777777" w:rsidR="00FF4500" w:rsidRPr="00AA08D4" w:rsidRDefault="00FF4500" w:rsidP="00FF4500">
      <w:pPr>
        <w:pStyle w:val="aff5"/>
        <w:spacing w:line="228" w:lineRule="auto"/>
        <w:ind w:left="0" w:firstLine="567"/>
        <w:jc w:val="both"/>
        <w:rPr>
          <w:iCs/>
          <w:sz w:val="28"/>
          <w:szCs w:val="28"/>
        </w:rPr>
      </w:pPr>
      <w:r w:rsidRPr="00AA08D4">
        <w:rPr>
          <w:iCs/>
          <w:sz w:val="28"/>
          <w:szCs w:val="28"/>
        </w:rPr>
        <w:t xml:space="preserve">Наприкінці визначають загальну ефективну енергію </w:t>
      </w:r>
      <w:proofErr w:type="spellStart"/>
      <w:r w:rsidRPr="00AA08D4">
        <w:rPr>
          <w:sz w:val="28"/>
          <w:szCs w:val="28"/>
        </w:rPr>
        <w:t>q</w:t>
      </w:r>
      <w:r w:rsidRPr="00AA08D4">
        <w:rPr>
          <w:sz w:val="28"/>
          <w:szCs w:val="28"/>
          <w:vertAlign w:val="subscript"/>
        </w:rPr>
        <w:t>Σ</w:t>
      </w:r>
      <w:proofErr w:type="spellEnd"/>
      <w:r w:rsidRPr="00AA08D4">
        <w:rPr>
          <w:sz w:val="28"/>
          <w:szCs w:val="28"/>
        </w:rPr>
        <w:t xml:space="preserve"> </w:t>
      </w:r>
      <w:r w:rsidRPr="00AA08D4">
        <w:rPr>
          <w:rFonts w:eastAsiaTheme="minorEastAsia"/>
          <w:sz w:val="28"/>
          <w:szCs w:val="28"/>
          <w:lang w:eastAsia="zh-CN"/>
        </w:rPr>
        <w:t>[</w:t>
      </w:r>
      <w:proofErr w:type="spellStart"/>
      <w:r w:rsidRPr="00AA08D4">
        <w:rPr>
          <w:rFonts w:eastAsiaTheme="minorEastAsia"/>
          <w:sz w:val="28"/>
          <w:szCs w:val="28"/>
          <w:lang w:eastAsia="zh-CN"/>
        </w:rPr>
        <w:t>Дж</w:t>
      </w:r>
      <w:proofErr w:type="spellEnd"/>
      <w:r w:rsidRPr="00AA08D4">
        <w:rPr>
          <w:rFonts w:eastAsiaTheme="minorEastAsia"/>
          <w:sz w:val="28"/>
          <w:szCs w:val="28"/>
          <w:lang w:eastAsia="zh-CN"/>
        </w:rPr>
        <w:t xml:space="preserve">] </w:t>
      </w:r>
      <w:r w:rsidRPr="00AA08D4">
        <w:rPr>
          <w:iCs/>
          <w:sz w:val="28"/>
          <w:szCs w:val="28"/>
        </w:rPr>
        <w:t>стисненої дуги, необхідну для формування з’єднання:</w:t>
      </w:r>
    </w:p>
    <w:p w14:paraId="08633B8C" w14:textId="77777777" w:rsidR="00FF4500" w:rsidRPr="00AA08D4" w:rsidRDefault="00FF4500" w:rsidP="00FF4500">
      <w:pPr>
        <w:spacing w:line="228" w:lineRule="auto"/>
        <w:jc w:val="center"/>
        <w:rPr>
          <w:iCs/>
          <w:sz w:val="28"/>
          <w:szCs w:val="28"/>
        </w:rPr>
      </w:pPr>
      <w:proofErr w:type="spellStart"/>
      <w:r w:rsidRPr="00AA08D4">
        <w:rPr>
          <w:b/>
          <w:bCs/>
          <w:iCs/>
          <w:sz w:val="28"/>
          <w:szCs w:val="28"/>
        </w:rPr>
        <w:t>q</w:t>
      </w:r>
      <w:r w:rsidRPr="00AA08D4">
        <w:rPr>
          <w:b/>
          <w:bCs/>
          <w:iCs/>
          <w:sz w:val="28"/>
          <w:szCs w:val="28"/>
          <w:vertAlign w:val="subscript"/>
        </w:rPr>
        <w:t>Σ</w:t>
      </w:r>
      <w:proofErr w:type="spellEnd"/>
      <w:r w:rsidRPr="00AA08D4">
        <w:rPr>
          <w:b/>
          <w:bCs/>
          <w:iCs/>
          <w:sz w:val="28"/>
          <w:szCs w:val="28"/>
        </w:rPr>
        <w:t xml:space="preserve"> = </w:t>
      </w:r>
      <w:proofErr w:type="spellStart"/>
      <w:r w:rsidRPr="00AA08D4">
        <w:rPr>
          <w:b/>
          <w:bCs/>
          <w:iCs/>
          <w:sz w:val="28"/>
          <w:szCs w:val="28"/>
        </w:rPr>
        <w:t>q</w:t>
      </w:r>
      <w:r w:rsidRPr="00AA08D4">
        <w:rPr>
          <w:b/>
          <w:bCs/>
          <w:iCs/>
          <w:sz w:val="28"/>
          <w:szCs w:val="28"/>
          <w:vertAlign w:val="subscript"/>
        </w:rPr>
        <w:t>ом</w:t>
      </w:r>
      <w:proofErr w:type="spellEnd"/>
      <w:r w:rsidRPr="00AA08D4">
        <w:rPr>
          <w:iCs/>
          <w:sz w:val="28"/>
          <w:szCs w:val="28"/>
        </w:rPr>
        <w:t xml:space="preserve"> + </w:t>
      </w:r>
      <w:proofErr w:type="spellStart"/>
      <w:r w:rsidRPr="00AA08D4">
        <w:rPr>
          <w:b/>
          <w:bCs/>
          <w:iCs/>
          <w:sz w:val="28"/>
          <w:szCs w:val="28"/>
        </w:rPr>
        <w:t>q</w:t>
      </w:r>
      <w:r w:rsidRPr="00AA08D4">
        <w:rPr>
          <w:b/>
          <w:bCs/>
          <w:iCs/>
          <w:sz w:val="28"/>
          <w:szCs w:val="28"/>
          <w:vertAlign w:val="subscript"/>
        </w:rPr>
        <w:t>пр</w:t>
      </w:r>
      <w:proofErr w:type="spellEnd"/>
      <w:r w:rsidRPr="00AA08D4">
        <w:rPr>
          <w:b/>
          <w:bCs/>
          <w:iCs/>
          <w:sz w:val="28"/>
          <w:szCs w:val="28"/>
          <w:vertAlign w:val="subscript"/>
        </w:rPr>
        <w:t xml:space="preserve"> </w:t>
      </w:r>
      <w:r w:rsidRPr="00AA08D4">
        <w:rPr>
          <w:b/>
          <w:bCs/>
          <w:iCs/>
          <w:sz w:val="28"/>
          <w:szCs w:val="28"/>
        </w:rPr>
        <w:t>.</w:t>
      </w:r>
    </w:p>
    <w:p w14:paraId="61F0134C" w14:textId="77777777" w:rsidR="00FF4500" w:rsidRDefault="00FF4500" w:rsidP="00FF4500">
      <w:pPr>
        <w:pStyle w:val="aff5"/>
        <w:spacing w:line="228" w:lineRule="auto"/>
        <w:ind w:left="0" w:firstLine="567"/>
        <w:jc w:val="both"/>
        <w:rPr>
          <w:iCs/>
          <w:sz w:val="28"/>
          <w:szCs w:val="28"/>
        </w:rPr>
      </w:pPr>
      <w:r w:rsidRPr="00AA08D4">
        <w:rPr>
          <w:iCs/>
          <w:sz w:val="28"/>
          <w:szCs w:val="28"/>
        </w:rPr>
        <w:t xml:space="preserve">За графіком рис.6 відповідно розрахованому значенню енергії обирають зварювальний струм І </w:t>
      </w:r>
      <w:r w:rsidRPr="00AA08D4">
        <w:rPr>
          <w:rFonts w:eastAsiaTheme="minorEastAsia"/>
          <w:sz w:val="28"/>
          <w:szCs w:val="28"/>
          <w:lang w:eastAsia="zh-CN"/>
        </w:rPr>
        <w:t>[А]</w:t>
      </w:r>
      <w:r w:rsidRPr="00AA08D4">
        <w:rPr>
          <w:iCs/>
          <w:sz w:val="28"/>
          <w:szCs w:val="28"/>
        </w:rPr>
        <w:t xml:space="preserve">. Оптимізація одержаних результатів досягається шляхом вибору таких заздалегідь оптимізованих параметрів, як: y – ½ ширини шва, см; </w:t>
      </w:r>
      <w:proofErr w:type="spellStart"/>
      <w:r w:rsidRPr="00AA08D4">
        <w:rPr>
          <w:iCs/>
          <w:sz w:val="28"/>
          <w:szCs w:val="28"/>
        </w:rPr>
        <w:t>U</w:t>
      </w:r>
      <w:r w:rsidRPr="00AA08D4">
        <w:rPr>
          <w:iCs/>
          <w:sz w:val="28"/>
          <w:szCs w:val="28"/>
          <w:vertAlign w:val="subscript"/>
        </w:rPr>
        <w:t>пр</w:t>
      </w:r>
      <w:proofErr w:type="spellEnd"/>
      <w:r w:rsidRPr="00AA08D4">
        <w:rPr>
          <w:iCs/>
          <w:sz w:val="28"/>
          <w:szCs w:val="28"/>
        </w:rPr>
        <w:t xml:space="preserve"> – об’єм присадки, см</w:t>
      </w:r>
      <w:r w:rsidRPr="00AA08D4">
        <w:rPr>
          <w:iCs/>
          <w:sz w:val="28"/>
          <w:szCs w:val="28"/>
          <w:vertAlign w:val="superscript"/>
        </w:rPr>
        <w:t>3</w:t>
      </w:r>
      <w:r w:rsidRPr="00AA08D4">
        <w:rPr>
          <w:iCs/>
          <w:sz w:val="28"/>
          <w:szCs w:val="28"/>
        </w:rPr>
        <w:t xml:space="preserve">; </w:t>
      </w:r>
      <w:proofErr w:type="spellStart"/>
      <w:r w:rsidRPr="00AA08D4">
        <w:rPr>
          <w:iCs/>
          <w:sz w:val="28"/>
          <w:szCs w:val="28"/>
        </w:rPr>
        <w:t>t</w:t>
      </w:r>
      <w:r w:rsidRPr="00AA08D4">
        <w:rPr>
          <w:iCs/>
          <w:sz w:val="28"/>
          <w:szCs w:val="28"/>
          <w:vertAlign w:val="subscript"/>
        </w:rPr>
        <w:t>р</w:t>
      </w:r>
      <w:proofErr w:type="spellEnd"/>
      <w:r w:rsidRPr="00AA08D4">
        <w:rPr>
          <w:iCs/>
          <w:sz w:val="28"/>
          <w:szCs w:val="28"/>
        </w:rPr>
        <w:t xml:space="preserve"> – час існування ванни у рідкому стані, с.</w:t>
      </w:r>
    </w:p>
    <w:p w14:paraId="5221263D" w14:textId="77777777" w:rsidR="00FF4500" w:rsidRPr="00AA08D4" w:rsidRDefault="00FF4500" w:rsidP="00FF4500">
      <w:pPr>
        <w:pStyle w:val="aff5"/>
        <w:spacing w:line="228" w:lineRule="auto"/>
        <w:ind w:left="0" w:firstLine="567"/>
        <w:jc w:val="both"/>
        <w:rPr>
          <w:iCs/>
          <w:sz w:val="28"/>
          <w:szCs w:val="28"/>
        </w:rPr>
      </w:pPr>
    </w:p>
    <w:p w14:paraId="5CC4C255" w14:textId="77777777" w:rsidR="00FF4500" w:rsidRPr="00AA08D4" w:rsidRDefault="00FF4500" w:rsidP="00FF4500">
      <w:pPr>
        <w:pStyle w:val="aff5"/>
        <w:spacing w:line="228" w:lineRule="auto"/>
        <w:ind w:left="0" w:firstLine="567"/>
        <w:jc w:val="center"/>
        <w:rPr>
          <w:iCs/>
          <w:sz w:val="28"/>
          <w:szCs w:val="28"/>
        </w:rPr>
      </w:pPr>
      <w:r w:rsidRPr="00AA08D4">
        <w:rPr>
          <w:noProof/>
          <w:sz w:val="28"/>
          <w:szCs w:val="28"/>
          <w:lang w:val="ru-RU" w:eastAsia="zh-CN"/>
        </w:rPr>
        <w:drawing>
          <wp:inline distT="0" distB="0" distL="0" distR="0" wp14:anchorId="7F094725" wp14:editId="21FB4304">
            <wp:extent cx="3705282" cy="22120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261" t="28516" r="25310" b="19002"/>
                    <a:stretch/>
                  </pic:blipFill>
                  <pic:spPr bwMode="auto">
                    <a:xfrm>
                      <a:off x="0" y="0"/>
                      <a:ext cx="3738197" cy="2231680"/>
                    </a:xfrm>
                    <a:prstGeom prst="rect">
                      <a:avLst/>
                    </a:prstGeom>
                    <a:ln>
                      <a:noFill/>
                    </a:ln>
                    <a:extLst>
                      <a:ext uri="{53640926-AAD7-44D8-BBD7-CCE9431645EC}">
                        <a14:shadowObscured xmlns:a14="http://schemas.microsoft.com/office/drawing/2010/main"/>
                      </a:ext>
                    </a:extLst>
                  </pic:spPr>
                </pic:pic>
              </a:graphicData>
            </a:graphic>
          </wp:inline>
        </w:drawing>
      </w:r>
    </w:p>
    <w:p w14:paraId="03601E5C" w14:textId="77777777" w:rsidR="00FF4500" w:rsidRPr="00AA08D4" w:rsidRDefault="00FF4500" w:rsidP="00FF4500">
      <w:pPr>
        <w:pStyle w:val="aff5"/>
        <w:spacing w:line="228" w:lineRule="auto"/>
        <w:jc w:val="center"/>
        <w:rPr>
          <w:rFonts w:eastAsiaTheme="minorEastAsia"/>
          <w:sz w:val="28"/>
          <w:szCs w:val="28"/>
          <w:lang w:eastAsia="zh-CN"/>
        </w:rPr>
      </w:pPr>
      <w:r w:rsidRPr="00AA08D4">
        <w:rPr>
          <w:iCs/>
          <w:sz w:val="28"/>
          <w:szCs w:val="28"/>
        </w:rPr>
        <w:t>Рис.6</w:t>
      </w:r>
      <w:r w:rsidRPr="00AA08D4">
        <w:rPr>
          <w:sz w:val="28"/>
          <w:szCs w:val="28"/>
        </w:rPr>
        <w:t xml:space="preserve">. Залежність </w:t>
      </w:r>
      <w:r w:rsidRPr="00AA08D4">
        <w:rPr>
          <w:iCs/>
          <w:sz w:val="28"/>
          <w:szCs w:val="28"/>
        </w:rPr>
        <w:t xml:space="preserve">енергії </w:t>
      </w:r>
      <w:r w:rsidRPr="00AA08D4">
        <w:rPr>
          <w:sz w:val="28"/>
          <w:szCs w:val="28"/>
        </w:rPr>
        <w:t xml:space="preserve">стисненої дуги </w:t>
      </w:r>
      <w:proofErr w:type="spellStart"/>
      <w:r w:rsidRPr="00AA08D4">
        <w:rPr>
          <w:sz w:val="28"/>
          <w:szCs w:val="28"/>
        </w:rPr>
        <w:t>q</w:t>
      </w:r>
      <w:r w:rsidRPr="00AA08D4">
        <w:rPr>
          <w:sz w:val="28"/>
          <w:szCs w:val="28"/>
          <w:vertAlign w:val="subscript"/>
        </w:rPr>
        <w:t>Σ</w:t>
      </w:r>
      <w:proofErr w:type="spellEnd"/>
      <w:r w:rsidRPr="00AA08D4">
        <w:rPr>
          <w:sz w:val="28"/>
          <w:szCs w:val="28"/>
        </w:rPr>
        <w:t xml:space="preserve"> </w:t>
      </w:r>
      <w:r w:rsidRPr="00AA08D4">
        <w:rPr>
          <w:rFonts w:eastAsiaTheme="minorEastAsia"/>
          <w:sz w:val="28"/>
          <w:szCs w:val="28"/>
          <w:lang w:eastAsia="zh-CN"/>
        </w:rPr>
        <w:t>[</w:t>
      </w:r>
      <w:proofErr w:type="spellStart"/>
      <w:r w:rsidRPr="00AA08D4">
        <w:rPr>
          <w:rFonts w:eastAsiaTheme="minorEastAsia"/>
          <w:sz w:val="28"/>
          <w:szCs w:val="28"/>
          <w:lang w:eastAsia="zh-CN"/>
        </w:rPr>
        <w:t>Дж</w:t>
      </w:r>
      <w:proofErr w:type="spellEnd"/>
      <w:r w:rsidRPr="00AA08D4">
        <w:rPr>
          <w:rFonts w:eastAsiaTheme="minorEastAsia"/>
          <w:sz w:val="28"/>
          <w:szCs w:val="28"/>
          <w:lang w:eastAsia="zh-CN"/>
        </w:rPr>
        <w:t xml:space="preserve">] </w:t>
      </w:r>
      <w:r w:rsidRPr="00AA08D4">
        <w:rPr>
          <w:sz w:val="28"/>
          <w:szCs w:val="28"/>
        </w:rPr>
        <w:t xml:space="preserve">від величини зварювального струму </w:t>
      </w:r>
      <w:r w:rsidRPr="00AA08D4">
        <w:rPr>
          <w:iCs/>
          <w:sz w:val="28"/>
          <w:szCs w:val="28"/>
        </w:rPr>
        <w:t xml:space="preserve">І </w:t>
      </w:r>
      <w:r w:rsidRPr="00AA08D4">
        <w:rPr>
          <w:rFonts w:eastAsiaTheme="minorEastAsia"/>
          <w:sz w:val="28"/>
          <w:szCs w:val="28"/>
          <w:lang w:eastAsia="zh-CN"/>
        </w:rPr>
        <w:t xml:space="preserve">[А] </w:t>
      </w:r>
    </w:p>
    <w:p w14:paraId="19795CFB" w14:textId="77777777" w:rsidR="00FF4500" w:rsidRPr="00AA08D4" w:rsidRDefault="00FF4500" w:rsidP="00FF4500">
      <w:pPr>
        <w:pStyle w:val="aff5"/>
        <w:spacing w:line="228" w:lineRule="auto"/>
        <w:jc w:val="center"/>
        <w:rPr>
          <w:sz w:val="28"/>
          <w:szCs w:val="28"/>
        </w:rPr>
      </w:pPr>
    </w:p>
    <w:p w14:paraId="5FF0CD71" w14:textId="77777777" w:rsidR="00FF4500" w:rsidRPr="00AA08D4" w:rsidRDefault="00FF4500" w:rsidP="00FF4500">
      <w:pPr>
        <w:pStyle w:val="aff5"/>
        <w:spacing w:line="228" w:lineRule="auto"/>
        <w:ind w:left="0" w:firstLine="567"/>
        <w:jc w:val="both"/>
        <w:rPr>
          <w:iCs/>
          <w:sz w:val="28"/>
          <w:szCs w:val="28"/>
        </w:rPr>
      </w:pPr>
      <w:r w:rsidRPr="00AA08D4">
        <w:rPr>
          <w:iCs/>
          <w:sz w:val="28"/>
          <w:szCs w:val="28"/>
        </w:rPr>
        <w:t xml:space="preserve">Дослідна перевірка точності запропонованої розрахункової методики </w:t>
      </w:r>
      <w:r w:rsidRPr="00AA08D4">
        <w:rPr>
          <w:sz w:val="28"/>
          <w:szCs w:val="28"/>
        </w:rPr>
        <w:t xml:space="preserve">визначення оптимізованих параметрів процесу </w:t>
      </w:r>
      <w:r w:rsidRPr="00AA08D4">
        <w:rPr>
          <w:rFonts w:eastAsiaTheme="minorHAnsi"/>
          <w:sz w:val="28"/>
          <w:szCs w:val="28"/>
        </w:rPr>
        <w:t>ПДЗ</w:t>
      </w:r>
      <w:r w:rsidRPr="00AA08D4">
        <w:rPr>
          <w:sz w:val="28"/>
          <w:szCs w:val="28"/>
        </w:rPr>
        <w:t xml:space="preserve"> у нижньому положенні на підкладці показала, що різниця між розрахунковими і експериментальними значеннями зварювального струму не перевищує 2% </w:t>
      </w:r>
    </w:p>
    <w:p w14:paraId="34065419" w14:textId="77777777" w:rsidR="00FF4500" w:rsidRPr="00AA08D4" w:rsidRDefault="00FF4500" w:rsidP="00FF4500">
      <w:pPr>
        <w:pStyle w:val="aff5"/>
        <w:spacing w:line="228" w:lineRule="auto"/>
        <w:ind w:left="0" w:firstLine="567"/>
        <w:jc w:val="both"/>
        <w:rPr>
          <w:sz w:val="28"/>
          <w:szCs w:val="28"/>
        </w:rPr>
      </w:pPr>
      <w:r w:rsidRPr="00AA08D4">
        <w:rPr>
          <w:b/>
          <w:iCs/>
          <w:sz w:val="28"/>
          <w:szCs w:val="28"/>
        </w:rPr>
        <w:t xml:space="preserve">В п’ятому </w:t>
      </w:r>
      <w:r w:rsidRPr="00AA08D4">
        <w:rPr>
          <w:b/>
          <w:sz w:val="28"/>
          <w:szCs w:val="28"/>
        </w:rPr>
        <w:t>розділі</w:t>
      </w:r>
      <w:r w:rsidRPr="00AA08D4">
        <w:rPr>
          <w:sz w:val="28"/>
          <w:szCs w:val="28"/>
        </w:rPr>
        <w:t xml:space="preserve"> дана комплексна оцінка впливу швидкості </w:t>
      </w:r>
      <w:r w:rsidRPr="00AA08D4">
        <w:rPr>
          <w:rFonts w:eastAsiaTheme="minorHAnsi"/>
          <w:sz w:val="28"/>
          <w:szCs w:val="28"/>
        </w:rPr>
        <w:t>ПДЗ</w:t>
      </w:r>
      <w:r w:rsidRPr="00AA08D4">
        <w:rPr>
          <w:sz w:val="28"/>
          <w:szCs w:val="28"/>
        </w:rPr>
        <w:t xml:space="preserve"> на механічні властивості, показники довговічності та напружено-деформований стан зварних з’єднань із досліджуваних алюмінієвих сплавів. </w:t>
      </w:r>
    </w:p>
    <w:p w14:paraId="71D51A12" w14:textId="77777777" w:rsidR="00FF4500" w:rsidRDefault="00FF4500" w:rsidP="00FF4500">
      <w:pPr>
        <w:pStyle w:val="aff5"/>
        <w:spacing w:line="228" w:lineRule="auto"/>
        <w:ind w:left="0" w:firstLine="567"/>
        <w:jc w:val="both"/>
        <w:rPr>
          <w:iCs/>
          <w:sz w:val="28"/>
          <w:szCs w:val="28"/>
        </w:rPr>
      </w:pPr>
      <w:r w:rsidRPr="00AA08D4">
        <w:rPr>
          <w:iCs/>
          <w:sz w:val="28"/>
          <w:szCs w:val="28"/>
        </w:rPr>
        <w:t xml:space="preserve">Виявлено, що зростання механічних властивостей внаслідок збільшення швидкості зварювання має конкретні обмеження по швидкості. В першу чергу таке обмеження пов’язано з чутливістю алюмінієвого сплаву до перегрівання під час зварювання та його хімічним складом. Сплави, які термічно зміцнюються, чутливі до надмірного нагрівання в процесі зварювання, при цьому у таких сплавів </w:t>
      </w:r>
      <w:r w:rsidRPr="00AA08D4">
        <w:rPr>
          <w:iCs/>
          <w:sz w:val="28"/>
          <w:szCs w:val="28"/>
        </w:rPr>
        <w:lastRenderedPageBreak/>
        <w:t>спостерігається стрімке зростання показників міцності при збільшенні швидкості зварювання. Встановлено, що для кожної системи легування таких сплавів існують «пікові значення» швидкості зварювання, перевищення яких приводить до зменшення показників міцності внаслідок погіршення умов формування та дегазації шва (рис. 7).</w:t>
      </w:r>
    </w:p>
    <w:p w14:paraId="17562053" w14:textId="77777777" w:rsidR="00FF4500" w:rsidRDefault="00FF4500" w:rsidP="00FF4500">
      <w:pPr>
        <w:pStyle w:val="aff5"/>
        <w:spacing w:line="228" w:lineRule="auto"/>
        <w:ind w:left="0" w:firstLine="567"/>
        <w:jc w:val="both"/>
        <w:rPr>
          <w:iCs/>
          <w:sz w:val="28"/>
          <w:szCs w:val="28"/>
        </w:rPr>
      </w:pPr>
      <w:r w:rsidRPr="00AA08D4">
        <w:rPr>
          <w:iCs/>
          <w:sz w:val="28"/>
          <w:szCs w:val="28"/>
        </w:rPr>
        <w:t>Дослідження напружено-деформованого стану (НДС) зразків сплаву АМг5М, АМг6 у відпаленому (АМг6М) та нагартованому (АМг6Н) стані, 1201 дозволили виявити закономірності впливу швидкості зварювання на формування зони пластичних деформацій та силу усадки при виконанні зварного шва (рис. 8).</w:t>
      </w:r>
    </w:p>
    <w:p w14:paraId="5E22C653" w14:textId="77777777" w:rsidR="00FF4500" w:rsidRPr="00AA08D4" w:rsidRDefault="00FF4500" w:rsidP="00FF4500">
      <w:pPr>
        <w:pStyle w:val="aff5"/>
        <w:spacing w:line="228" w:lineRule="auto"/>
        <w:ind w:left="0" w:firstLine="567"/>
        <w:jc w:val="both"/>
        <w:rPr>
          <w:iCs/>
          <w:sz w:val="28"/>
          <w:szCs w:val="28"/>
        </w:rPr>
      </w:pPr>
    </w:p>
    <w:p w14:paraId="771F4480" w14:textId="77777777" w:rsidR="00FF4500" w:rsidRPr="00AA08D4" w:rsidRDefault="00FF4500" w:rsidP="00FF4500">
      <w:pPr>
        <w:pStyle w:val="aff5"/>
        <w:spacing w:line="228" w:lineRule="auto"/>
        <w:ind w:left="0"/>
        <w:jc w:val="center"/>
        <w:rPr>
          <w:iCs/>
          <w:sz w:val="28"/>
          <w:szCs w:val="28"/>
        </w:rPr>
      </w:pPr>
      <w:r w:rsidRPr="00AA08D4">
        <w:rPr>
          <w:noProof/>
          <w:sz w:val="28"/>
          <w:szCs w:val="28"/>
          <w:lang w:val="ru-RU" w:eastAsia="zh-CN"/>
        </w:rPr>
        <w:drawing>
          <wp:inline distT="0" distB="0" distL="0" distR="0" wp14:anchorId="3F46AB92" wp14:editId="1530E5F2">
            <wp:extent cx="2909003" cy="1916749"/>
            <wp:effectExtent l="0" t="0" r="571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235" t="29846" r="28412" b="11147"/>
                    <a:stretch/>
                  </pic:blipFill>
                  <pic:spPr bwMode="auto">
                    <a:xfrm>
                      <a:off x="0" y="0"/>
                      <a:ext cx="2938049" cy="1935887"/>
                    </a:xfrm>
                    <a:prstGeom prst="rect">
                      <a:avLst/>
                    </a:prstGeom>
                    <a:ln>
                      <a:noFill/>
                    </a:ln>
                    <a:extLst>
                      <a:ext uri="{53640926-AAD7-44D8-BBD7-CCE9431645EC}">
                        <a14:shadowObscured xmlns:a14="http://schemas.microsoft.com/office/drawing/2010/main"/>
                      </a:ext>
                    </a:extLst>
                  </pic:spPr>
                </pic:pic>
              </a:graphicData>
            </a:graphic>
          </wp:inline>
        </w:drawing>
      </w:r>
      <w:r w:rsidRPr="00AA08D4">
        <w:rPr>
          <w:iCs/>
          <w:noProof/>
          <w:sz w:val="28"/>
          <w:szCs w:val="28"/>
          <w:lang w:eastAsia="zh-CN"/>
        </w:rPr>
        <w:t xml:space="preserve">  </w:t>
      </w:r>
      <w:r w:rsidRPr="00AA08D4">
        <w:rPr>
          <w:noProof/>
          <w:sz w:val="28"/>
          <w:szCs w:val="28"/>
          <w:lang w:val="ru-RU" w:eastAsia="zh-CN"/>
        </w:rPr>
        <w:drawing>
          <wp:inline distT="0" distB="0" distL="0" distR="0" wp14:anchorId="0FF22998" wp14:editId="583253EE">
            <wp:extent cx="2892829" cy="1910957"/>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235" t="26914" r="28546" b="14086"/>
                    <a:stretch/>
                  </pic:blipFill>
                  <pic:spPr bwMode="auto">
                    <a:xfrm>
                      <a:off x="0" y="0"/>
                      <a:ext cx="2957140" cy="1953440"/>
                    </a:xfrm>
                    <a:prstGeom prst="rect">
                      <a:avLst/>
                    </a:prstGeom>
                    <a:ln>
                      <a:noFill/>
                    </a:ln>
                    <a:extLst>
                      <a:ext uri="{53640926-AAD7-44D8-BBD7-CCE9431645EC}">
                        <a14:shadowObscured xmlns:a14="http://schemas.microsoft.com/office/drawing/2010/main"/>
                      </a:ext>
                    </a:extLst>
                  </pic:spPr>
                </pic:pic>
              </a:graphicData>
            </a:graphic>
          </wp:inline>
        </w:drawing>
      </w:r>
    </w:p>
    <w:p w14:paraId="0593E75A" w14:textId="77777777" w:rsidR="00FF4500" w:rsidRDefault="00FF4500" w:rsidP="00FF4500">
      <w:pPr>
        <w:pStyle w:val="aff5"/>
        <w:spacing w:line="228" w:lineRule="auto"/>
        <w:ind w:left="0"/>
        <w:jc w:val="center"/>
        <w:rPr>
          <w:iCs/>
          <w:sz w:val="28"/>
          <w:szCs w:val="28"/>
        </w:rPr>
      </w:pPr>
      <w:r w:rsidRPr="00AA08D4">
        <w:rPr>
          <w:iCs/>
          <w:sz w:val="28"/>
          <w:szCs w:val="28"/>
        </w:rPr>
        <w:t>а</w:t>
      </w:r>
      <w:r w:rsidRPr="00AA08D4">
        <w:rPr>
          <w:iCs/>
          <w:sz w:val="28"/>
          <w:szCs w:val="28"/>
        </w:rPr>
        <w:tab/>
      </w:r>
      <w:r w:rsidRPr="00AA08D4">
        <w:rPr>
          <w:iCs/>
          <w:sz w:val="28"/>
          <w:szCs w:val="28"/>
        </w:rPr>
        <w:tab/>
      </w:r>
      <w:r w:rsidRPr="00AA08D4">
        <w:rPr>
          <w:iCs/>
          <w:sz w:val="28"/>
          <w:szCs w:val="28"/>
        </w:rPr>
        <w:tab/>
      </w:r>
      <w:r w:rsidRPr="00AA08D4">
        <w:rPr>
          <w:iCs/>
          <w:sz w:val="28"/>
          <w:szCs w:val="28"/>
        </w:rPr>
        <w:tab/>
      </w:r>
      <w:r w:rsidRPr="00AA08D4">
        <w:rPr>
          <w:iCs/>
          <w:sz w:val="28"/>
          <w:szCs w:val="28"/>
        </w:rPr>
        <w:tab/>
        <w:t>б</w:t>
      </w:r>
    </w:p>
    <w:p w14:paraId="161F1D1F" w14:textId="77777777" w:rsidR="00FF4500" w:rsidRPr="00AA08D4" w:rsidRDefault="00FF4500" w:rsidP="00FF4500">
      <w:pPr>
        <w:pStyle w:val="aff5"/>
        <w:spacing w:line="228" w:lineRule="auto"/>
        <w:ind w:left="0"/>
        <w:jc w:val="center"/>
        <w:rPr>
          <w:iCs/>
          <w:sz w:val="28"/>
          <w:szCs w:val="28"/>
        </w:rPr>
      </w:pPr>
    </w:p>
    <w:p w14:paraId="42ACF54B" w14:textId="77777777" w:rsidR="00FF4500" w:rsidRPr="00AA08D4" w:rsidRDefault="00FF4500" w:rsidP="00FF4500">
      <w:pPr>
        <w:pStyle w:val="aff5"/>
        <w:spacing w:line="228" w:lineRule="auto"/>
        <w:ind w:left="0" w:firstLine="567"/>
        <w:jc w:val="center"/>
        <w:rPr>
          <w:iCs/>
          <w:sz w:val="28"/>
          <w:szCs w:val="28"/>
        </w:rPr>
      </w:pPr>
      <w:r w:rsidRPr="00AA08D4">
        <w:rPr>
          <w:iCs/>
          <w:sz w:val="28"/>
          <w:szCs w:val="28"/>
        </w:rPr>
        <w:t>Рис. 7. Графіки зміни показників міцності зварних з’єднань в залежності від швидкості плазмо-дугового зварювання різнополярним струмом алюмінієвого сплаву 1201, що зміцнюється термічно (а) та алюмінієвого сплаву АМг5М, що термічно не зміцнюється (б).</w:t>
      </w:r>
    </w:p>
    <w:p w14:paraId="004B1F95" w14:textId="77777777" w:rsidR="00FF4500" w:rsidRDefault="00FF4500" w:rsidP="00FF4500">
      <w:pPr>
        <w:pStyle w:val="aff5"/>
        <w:spacing w:line="228" w:lineRule="auto"/>
        <w:ind w:left="0" w:firstLine="567"/>
        <w:jc w:val="center"/>
        <w:rPr>
          <w:iCs/>
          <w:sz w:val="28"/>
          <w:szCs w:val="28"/>
        </w:rPr>
      </w:pPr>
    </w:p>
    <w:p w14:paraId="5D0748BB" w14:textId="77777777" w:rsidR="00FF4500" w:rsidRPr="00AA08D4" w:rsidRDefault="00FF4500" w:rsidP="00FF4500">
      <w:pPr>
        <w:pStyle w:val="aff5"/>
        <w:spacing w:line="228" w:lineRule="auto"/>
        <w:ind w:left="0"/>
        <w:jc w:val="center"/>
        <w:rPr>
          <w:iCs/>
          <w:sz w:val="28"/>
          <w:szCs w:val="28"/>
        </w:rPr>
      </w:pPr>
      <w:r w:rsidRPr="00AA08D4">
        <w:rPr>
          <w:noProof/>
          <w:sz w:val="28"/>
          <w:szCs w:val="28"/>
          <w:lang w:val="ru-RU" w:eastAsia="zh-CN"/>
        </w:rPr>
        <w:drawing>
          <wp:inline distT="0" distB="0" distL="0" distR="0" wp14:anchorId="1DCAB5A4" wp14:editId="04A728CD">
            <wp:extent cx="3098844" cy="1961803"/>
            <wp:effectExtent l="0" t="0" r="635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376" t="33244" r="29438" b="12503"/>
                    <a:stretch/>
                  </pic:blipFill>
                  <pic:spPr bwMode="auto">
                    <a:xfrm>
                      <a:off x="0" y="0"/>
                      <a:ext cx="3158775" cy="1999744"/>
                    </a:xfrm>
                    <a:prstGeom prst="rect">
                      <a:avLst/>
                    </a:prstGeom>
                    <a:ln>
                      <a:noFill/>
                    </a:ln>
                    <a:extLst>
                      <a:ext uri="{53640926-AAD7-44D8-BBD7-CCE9431645EC}">
                        <a14:shadowObscured xmlns:a14="http://schemas.microsoft.com/office/drawing/2010/main"/>
                      </a:ext>
                    </a:extLst>
                  </pic:spPr>
                </pic:pic>
              </a:graphicData>
            </a:graphic>
          </wp:inline>
        </w:drawing>
      </w:r>
      <w:r w:rsidRPr="00AA08D4">
        <w:rPr>
          <w:iCs/>
          <w:noProof/>
          <w:sz w:val="28"/>
          <w:szCs w:val="28"/>
          <w:lang w:eastAsia="zh-CN"/>
        </w:rPr>
        <w:t xml:space="preserve">  </w:t>
      </w:r>
      <w:r w:rsidRPr="00AA08D4">
        <w:rPr>
          <w:noProof/>
          <w:sz w:val="28"/>
          <w:szCs w:val="28"/>
          <w:lang w:val="ru-RU" w:eastAsia="zh-CN"/>
        </w:rPr>
        <w:drawing>
          <wp:inline distT="0" distB="0" distL="0" distR="0" wp14:anchorId="1BD4FA3F" wp14:editId="5490F816">
            <wp:extent cx="2759826" cy="1954329"/>
            <wp:effectExtent l="0" t="0" r="254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378" t="24879" r="34904" b="21321"/>
                    <a:stretch/>
                  </pic:blipFill>
                  <pic:spPr bwMode="auto">
                    <a:xfrm>
                      <a:off x="0" y="0"/>
                      <a:ext cx="2821078" cy="1997704"/>
                    </a:xfrm>
                    <a:prstGeom prst="rect">
                      <a:avLst/>
                    </a:prstGeom>
                    <a:ln>
                      <a:noFill/>
                    </a:ln>
                    <a:extLst>
                      <a:ext uri="{53640926-AAD7-44D8-BBD7-CCE9431645EC}">
                        <a14:shadowObscured xmlns:a14="http://schemas.microsoft.com/office/drawing/2010/main"/>
                      </a:ext>
                    </a:extLst>
                  </pic:spPr>
                </pic:pic>
              </a:graphicData>
            </a:graphic>
          </wp:inline>
        </w:drawing>
      </w:r>
    </w:p>
    <w:p w14:paraId="7B7E1136" w14:textId="77777777" w:rsidR="00FF4500" w:rsidRPr="00AA08D4" w:rsidRDefault="00FF4500" w:rsidP="00FF4500">
      <w:pPr>
        <w:pStyle w:val="aff5"/>
        <w:spacing w:line="228" w:lineRule="auto"/>
        <w:ind w:left="0"/>
        <w:jc w:val="center"/>
        <w:rPr>
          <w:iCs/>
          <w:sz w:val="28"/>
          <w:szCs w:val="28"/>
        </w:rPr>
      </w:pPr>
      <w:r w:rsidRPr="00AA08D4">
        <w:rPr>
          <w:iCs/>
          <w:sz w:val="28"/>
          <w:szCs w:val="28"/>
        </w:rPr>
        <w:t>а</w:t>
      </w:r>
      <w:r w:rsidRPr="00AA08D4">
        <w:rPr>
          <w:iCs/>
          <w:sz w:val="28"/>
          <w:szCs w:val="28"/>
        </w:rPr>
        <w:tab/>
      </w:r>
      <w:r w:rsidRPr="00AA08D4">
        <w:rPr>
          <w:iCs/>
          <w:sz w:val="28"/>
          <w:szCs w:val="28"/>
        </w:rPr>
        <w:tab/>
      </w:r>
      <w:r w:rsidRPr="00AA08D4">
        <w:rPr>
          <w:iCs/>
          <w:sz w:val="28"/>
          <w:szCs w:val="28"/>
        </w:rPr>
        <w:tab/>
      </w:r>
      <w:r w:rsidRPr="00AA08D4">
        <w:rPr>
          <w:iCs/>
          <w:sz w:val="28"/>
          <w:szCs w:val="28"/>
        </w:rPr>
        <w:tab/>
      </w:r>
      <w:r w:rsidRPr="00AA08D4">
        <w:rPr>
          <w:iCs/>
          <w:sz w:val="28"/>
          <w:szCs w:val="28"/>
        </w:rPr>
        <w:tab/>
      </w:r>
      <w:r w:rsidRPr="00AA08D4">
        <w:rPr>
          <w:iCs/>
          <w:sz w:val="28"/>
          <w:szCs w:val="28"/>
        </w:rPr>
        <w:tab/>
        <w:t>б</w:t>
      </w:r>
    </w:p>
    <w:p w14:paraId="2E6746B2" w14:textId="77777777" w:rsidR="00FF4500" w:rsidRPr="00AA08D4" w:rsidRDefault="00FF4500" w:rsidP="00FF4500">
      <w:pPr>
        <w:pStyle w:val="aff5"/>
        <w:spacing w:line="228" w:lineRule="auto"/>
        <w:ind w:left="0"/>
        <w:jc w:val="center"/>
        <w:rPr>
          <w:iCs/>
          <w:sz w:val="28"/>
          <w:szCs w:val="28"/>
        </w:rPr>
      </w:pPr>
      <w:r w:rsidRPr="00AA08D4">
        <w:rPr>
          <w:iCs/>
          <w:sz w:val="28"/>
          <w:szCs w:val="28"/>
        </w:rPr>
        <w:t>Рис. 8. Графіки зміни показників залишкової деформації в зварних з’єднаннях в залежності від швидкості плазмо-дугового зварювання різнополярним струмом алюмінієвого сплаву товщиною 2,0 мм (а) та 6,0 мм (б).</w:t>
      </w:r>
    </w:p>
    <w:p w14:paraId="4B0FDABA" w14:textId="77777777" w:rsidR="00FF4500" w:rsidRPr="00AA08D4" w:rsidRDefault="00FF4500" w:rsidP="00FF4500">
      <w:pPr>
        <w:pStyle w:val="aff5"/>
        <w:spacing w:line="228" w:lineRule="auto"/>
        <w:ind w:left="0"/>
        <w:jc w:val="center"/>
        <w:rPr>
          <w:iCs/>
          <w:sz w:val="28"/>
          <w:szCs w:val="28"/>
        </w:rPr>
      </w:pPr>
    </w:p>
    <w:p w14:paraId="3A46F706" w14:textId="77777777" w:rsidR="00FF4500" w:rsidRPr="00AA08D4" w:rsidRDefault="00FF4500" w:rsidP="00FF4500">
      <w:pPr>
        <w:pStyle w:val="aff5"/>
        <w:spacing w:line="228" w:lineRule="auto"/>
        <w:ind w:left="0" w:firstLine="567"/>
        <w:jc w:val="both"/>
        <w:rPr>
          <w:iCs/>
          <w:sz w:val="28"/>
          <w:szCs w:val="28"/>
        </w:rPr>
      </w:pPr>
      <w:r w:rsidRPr="00AA08D4">
        <w:rPr>
          <w:iCs/>
          <w:sz w:val="28"/>
          <w:szCs w:val="28"/>
        </w:rPr>
        <w:t>Встановлено, що залишкові деформації суттєво зменшуються на начальному етапі зростання швидкості зварювання. При досягненні певного рівня швидкості процес зменшення залишкових деформацій зменшується. Виявлено, що подальше зростання швидкості викликає зміну в рівні залишкових деформацій не більше 1-</w:t>
      </w:r>
      <w:r w:rsidRPr="00AA08D4">
        <w:rPr>
          <w:iCs/>
          <w:sz w:val="28"/>
          <w:szCs w:val="28"/>
        </w:rPr>
        <w:lastRenderedPageBreak/>
        <w:t>2% процентів. Показано, що, в першу чергу такий рівень швидкості обумовлений не показниками міцності досліджених алюмінієвих сплавів, а їх товщиною.</w:t>
      </w:r>
    </w:p>
    <w:p w14:paraId="4F7F78C5" w14:textId="77777777" w:rsidR="00FF4500" w:rsidRDefault="00FF4500" w:rsidP="00FF4500">
      <w:pPr>
        <w:pStyle w:val="aff5"/>
        <w:spacing w:line="228" w:lineRule="auto"/>
        <w:ind w:left="0" w:firstLine="567"/>
        <w:jc w:val="both"/>
        <w:rPr>
          <w:iCs/>
          <w:sz w:val="28"/>
          <w:szCs w:val="28"/>
        </w:rPr>
      </w:pPr>
      <w:r w:rsidRPr="00AA08D4">
        <w:rPr>
          <w:iCs/>
          <w:sz w:val="28"/>
          <w:szCs w:val="28"/>
        </w:rPr>
        <w:t>Показники міцності зварних з’єднань, отриманих плазмо-дуговим зварюванням різнополярним асиметричним струмом на підкладці з формуючою канавкою в середньому на 10% вищі у порівнянні зі зварювання без підкладних елементів в режимі наскрізного проникнення плазмового струменя. При цьому структура швів, отриманих без підкладки, характеризується меншими розмірами із-за меншого вкладення тепла (для деяких товщин різниця в режимах зварювання може становити до 25 – 30%) (рис. 9)</w:t>
      </w:r>
    </w:p>
    <w:p w14:paraId="6849045E" w14:textId="77777777" w:rsidR="00FF4500" w:rsidRPr="00AA08D4" w:rsidRDefault="00FF4500" w:rsidP="00FF4500">
      <w:pPr>
        <w:pStyle w:val="aff5"/>
        <w:spacing w:line="228" w:lineRule="auto"/>
        <w:ind w:left="0" w:firstLine="567"/>
        <w:jc w:val="both"/>
        <w:rPr>
          <w:iCs/>
          <w:sz w:val="28"/>
          <w:szCs w:val="28"/>
        </w:rPr>
      </w:pPr>
    </w:p>
    <w:p w14:paraId="54396C14" w14:textId="77777777" w:rsidR="00FF4500" w:rsidRPr="00AA08D4" w:rsidRDefault="00FF4500" w:rsidP="00FF4500">
      <w:pPr>
        <w:pStyle w:val="aff5"/>
        <w:spacing w:line="228" w:lineRule="auto"/>
        <w:ind w:left="0"/>
        <w:jc w:val="center"/>
        <w:rPr>
          <w:iCs/>
          <w:sz w:val="28"/>
          <w:szCs w:val="28"/>
        </w:rPr>
      </w:pPr>
      <w:r w:rsidRPr="00AA08D4">
        <w:rPr>
          <w:noProof/>
          <w:sz w:val="28"/>
          <w:szCs w:val="28"/>
          <w:lang w:val="ru-RU" w:eastAsia="zh-CN"/>
        </w:rPr>
        <w:drawing>
          <wp:inline distT="0" distB="0" distL="0" distR="0" wp14:anchorId="588A3C7B" wp14:editId="4A3F2861">
            <wp:extent cx="4984776" cy="198120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209" t="30007" r="12111" b="20027"/>
                    <a:stretch/>
                  </pic:blipFill>
                  <pic:spPr bwMode="auto">
                    <a:xfrm>
                      <a:off x="0" y="0"/>
                      <a:ext cx="5177113" cy="2057644"/>
                    </a:xfrm>
                    <a:prstGeom prst="rect">
                      <a:avLst/>
                    </a:prstGeom>
                    <a:ln>
                      <a:noFill/>
                    </a:ln>
                    <a:extLst>
                      <a:ext uri="{53640926-AAD7-44D8-BBD7-CCE9431645EC}">
                        <a14:shadowObscured xmlns:a14="http://schemas.microsoft.com/office/drawing/2010/main"/>
                      </a:ext>
                    </a:extLst>
                  </pic:spPr>
                </pic:pic>
              </a:graphicData>
            </a:graphic>
          </wp:inline>
        </w:drawing>
      </w:r>
    </w:p>
    <w:p w14:paraId="39F4249E" w14:textId="77777777" w:rsidR="00FF4500" w:rsidRPr="00AA08D4" w:rsidRDefault="00FF4500" w:rsidP="00FF4500">
      <w:pPr>
        <w:pStyle w:val="aff5"/>
        <w:spacing w:line="228" w:lineRule="auto"/>
        <w:ind w:left="0"/>
        <w:jc w:val="center"/>
        <w:rPr>
          <w:iCs/>
          <w:sz w:val="28"/>
          <w:szCs w:val="28"/>
        </w:rPr>
      </w:pPr>
    </w:p>
    <w:p w14:paraId="662D83B5" w14:textId="77777777" w:rsidR="00FF4500" w:rsidRPr="00AA08D4" w:rsidRDefault="00FF4500" w:rsidP="00FF4500">
      <w:pPr>
        <w:pStyle w:val="aff5"/>
        <w:spacing w:line="228" w:lineRule="auto"/>
        <w:ind w:left="0"/>
        <w:jc w:val="center"/>
        <w:rPr>
          <w:sz w:val="28"/>
          <w:szCs w:val="28"/>
        </w:rPr>
      </w:pPr>
      <w:r w:rsidRPr="00AA08D4">
        <w:rPr>
          <w:sz w:val="28"/>
          <w:szCs w:val="28"/>
        </w:rPr>
        <w:t>Рис. 9. Метал швів сплаву 1460 (</w:t>
      </w:r>
      <w:r w:rsidRPr="00AA08D4">
        <w:rPr>
          <w:sz w:val="28"/>
          <w:szCs w:val="28"/>
          <w:lang w:val="en-US"/>
        </w:rPr>
        <w:t>Al</w:t>
      </w:r>
      <w:r w:rsidRPr="00AA08D4">
        <w:rPr>
          <w:sz w:val="28"/>
          <w:szCs w:val="28"/>
        </w:rPr>
        <w:t>-3</w:t>
      </w:r>
      <w:r w:rsidRPr="00AA08D4">
        <w:rPr>
          <w:sz w:val="28"/>
          <w:szCs w:val="28"/>
          <w:lang w:val="en-US"/>
        </w:rPr>
        <w:t>Cu</w:t>
      </w:r>
      <w:r w:rsidRPr="00AA08D4">
        <w:rPr>
          <w:sz w:val="28"/>
          <w:szCs w:val="28"/>
        </w:rPr>
        <w:t>-1,8</w:t>
      </w:r>
      <w:r w:rsidRPr="00AA08D4">
        <w:rPr>
          <w:sz w:val="28"/>
          <w:szCs w:val="28"/>
          <w:lang w:val="en-US"/>
        </w:rPr>
        <w:t>Li</w:t>
      </w:r>
      <w:r w:rsidRPr="00AA08D4">
        <w:rPr>
          <w:sz w:val="28"/>
          <w:szCs w:val="28"/>
        </w:rPr>
        <w:t>) товщиною 3мм, плазмо-дуговим зварюванням</w:t>
      </w:r>
      <w:r w:rsidRPr="00AA08D4">
        <w:rPr>
          <w:rFonts w:eastAsiaTheme="minorEastAsia"/>
          <w:sz w:val="28"/>
          <w:szCs w:val="28"/>
          <w:lang w:eastAsia="zh-CN"/>
        </w:rPr>
        <w:t xml:space="preserve"> різнополярним струмом при різних умовах формування кореневої частини шва</w:t>
      </w:r>
      <w:r w:rsidRPr="00AA08D4">
        <w:rPr>
          <w:sz w:val="28"/>
          <w:szCs w:val="28"/>
        </w:rPr>
        <w:t>; х 200.</w:t>
      </w:r>
    </w:p>
    <w:p w14:paraId="7B22AD70" w14:textId="77777777" w:rsidR="00FF4500" w:rsidRPr="00AA08D4" w:rsidRDefault="00FF4500" w:rsidP="00FF4500">
      <w:pPr>
        <w:pStyle w:val="aff5"/>
        <w:spacing w:line="228" w:lineRule="auto"/>
        <w:ind w:left="0"/>
        <w:jc w:val="center"/>
        <w:rPr>
          <w:iCs/>
          <w:sz w:val="28"/>
          <w:szCs w:val="28"/>
        </w:rPr>
      </w:pPr>
    </w:p>
    <w:p w14:paraId="7C649719" w14:textId="77777777" w:rsidR="00FF4500" w:rsidRPr="00AA08D4" w:rsidRDefault="00FF4500" w:rsidP="00FF4500">
      <w:pPr>
        <w:pStyle w:val="aff5"/>
        <w:spacing w:line="228" w:lineRule="auto"/>
        <w:ind w:left="0" w:firstLine="567"/>
        <w:jc w:val="both"/>
        <w:rPr>
          <w:iCs/>
          <w:sz w:val="28"/>
          <w:szCs w:val="28"/>
        </w:rPr>
      </w:pPr>
      <w:r w:rsidRPr="00AA08D4">
        <w:rPr>
          <w:iCs/>
          <w:sz w:val="28"/>
          <w:szCs w:val="28"/>
        </w:rPr>
        <w:t>Менші показники міцності зварних з’єднань, отриманих плазмо-дуговим зварюванням без використання підкладних елементів обумовлений формуванням більш різкого переходу від шва до основного металу, з утворенням підрізів по зоні сплавлення, які проходять за стандартами якості, але зменшують міцність шва на 7-10%. Така особливість спостерігається як при одновісному, так і при позацентровому розтягуванні. Тому за можливості слід уникати зварювання без використання підкладних елементів.</w:t>
      </w:r>
    </w:p>
    <w:p w14:paraId="3A058C33" w14:textId="77777777" w:rsidR="00FF4500" w:rsidRPr="00AA08D4" w:rsidRDefault="00FF4500" w:rsidP="00FF4500">
      <w:pPr>
        <w:pStyle w:val="aff5"/>
        <w:spacing w:line="228" w:lineRule="auto"/>
        <w:ind w:left="0" w:firstLine="567"/>
        <w:jc w:val="both"/>
        <w:rPr>
          <w:iCs/>
          <w:sz w:val="28"/>
          <w:szCs w:val="28"/>
        </w:rPr>
      </w:pPr>
      <w:r w:rsidRPr="00AA08D4">
        <w:rPr>
          <w:iCs/>
          <w:sz w:val="28"/>
          <w:szCs w:val="28"/>
        </w:rPr>
        <w:t>У порівнянні з аргонодуговим зварюванням неплавким електродом, зразки із алюміній-літієвих сплавів, отримані плазмо-дуговим зварюванням різнополярним струмом мають на 10-30% вищі показники міцності при одновісному та позацентровому розтягуванні.</w:t>
      </w:r>
    </w:p>
    <w:p w14:paraId="01E04C95" w14:textId="77777777" w:rsidR="00FF4500" w:rsidRDefault="00FF4500" w:rsidP="00FF4500">
      <w:pPr>
        <w:pStyle w:val="aff5"/>
        <w:spacing w:line="228" w:lineRule="auto"/>
        <w:ind w:left="0" w:right="-1" w:firstLine="567"/>
        <w:jc w:val="both"/>
        <w:rPr>
          <w:sz w:val="28"/>
          <w:szCs w:val="28"/>
        </w:rPr>
      </w:pPr>
      <w:r w:rsidRPr="00AA08D4">
        <w:rPr>
          <w:b/>
          <w:sz w:val="28"/>
          <w:szCs w:val="28"/>
        </w:rPr>
        <w:t>Шостий розділ</w:t>
      </w:r>
      <w:r w:rsidRPr="00AA08D4">
        <w:rPr>
          <w:sz w:val="28"/>
          <w:szCs w:val="28"/>
        </w:rPr>
        <w:t xml:space="preserve"> присвячено розробці апаратно-технологічних основ створення обладнання та промислових технологій швидкісного </w:t>
      </w:r>
      <w:r w:rsidRPr="00AA08D4">
        <w:rPr>
          <w:rFonts w:eastAsiaTheme="minorHAnsi"/>
          <w:sz w:val="28"/>
          <w:szCs w:val="28"/>
        </w:rPr>
        <w:t>ПДЗ</w:t>
      </w:r>
      <w:r w:rsidRPr="00AA08D4">
        <w:rPr>
          <w:sz w:val="28"/>
          <w:szCs w:val="28"/>
        </w:rPr>
        <w:t xml:space="preserve"> алюмінієвих сплавів. Із використанням отриманих результатів взаємного впливу основних складових процесу плазмо-дугового зварювання алюмінієвих сплавів, таких як частота різнополярного струму, величина струму, витрати плазмоутворюючого газу та швидкість зварювання на закономірності формування зварних  з’єднань розроблені принципи побудови апаратно-технологічної схеми обладнання для швидкісного </w:t>
      </w:r>
      <w:r w:rsidRPr="00AA08D4">
        <w:rPr>
          <w:rFonts w:eastAsiaTheme="minorHAnsi"/>
          <w:sz w:val="28"/>
          <w:szCs w:val="28"/>
        </w:rPr>
        <w:t>ПДЗ</w:t>
      </w:r>
      <w:r w:rsidRPr="00AA08D4">
        <w:rPr>
          <w:sz w:val="28"/>
          <w:szCs w:val="28"/>
        </w:rPr>
        <w:t xml:space="preserve">, які дозволили створити блочно-модульну концепцію створення технологічного комплексу. Так на основі отриманих знань про особливості плазмо-дугового зварювання алюмінієвих сплавів, отриманих в попередніх розділах роботи, була запропонована апаратурна схема та конструкція плазмового модулю </w:t>
      </w:r>
      <w:r w:rsidRPr="00AA08D4">
        <w:rPr>
          <w:sz w:val="28"/>
          <w:szCs w:val="28"/>
        </w:rPr>
        <w:lastRenderedPageBreak/>
        <w:t xml:space="preserve">для ручного та автоматичного плазмо-дугового зварювання алюмінієвих сплавів різнополярним асиметричним струмом (рис. 10). </w:t>
      </w:r>
    </w:p>
    <w:p w14:paraId="14E6B19F" w14:textId="77777777" w:rsidR="00FF4500" w:rsidRPr="00AA08D4" w:rsidRDefault="00FF4500" w:rsidP="00FF4500">
      <w:pPr>
        <w:pStyle w:val="aff5"/>
        <w:spacing w:line="228" w:lineRule="auto"/>
        <w:ind w:left="0" w:right="-1" w:firstLine="567"/>
        <w:jc w:val="both"/>
        <w:rPr>
          <w:sz w:val="28"/>
          <w:szCs w:val="28"/>
        </w:rPr>
      </w:pPr>
      <w:r w:rsidRPr="00AA08D4">
        <w:rPr>
          <w:sz w:val="28"/>
          <w:szCs w:val="28"/>
        </w:rPr>
        <w:t>Також попередні дослідження показали доцільність створення більш ефективної конструкції плазмотрона</w:t>
      </w:r>
      <w:r w:rsidRPr="00AA08D4">
        <w:rPr>
          <w:rFonts w:eastAsiaTheme="minorHAnsi"/>
          <w:sz w:val="28"/>
          <w:szCs w:val="28"/>
        </w:rPr>
        <w:t xml:space="preserve">, з точки зору створення промислового обладнання </w:t>
      </w:r>
      <w:r w:rsidRPr="00AA08D4">
        <w:rPr>
          <w:sz w:val="28"/>
          <w:szCs w:val="28"/>
        </w:rPr>
        <w:t xml:space="preserve">для </w:t>
      </w:r>
      <w:r w:rsidRPr="00AA08D4">
        <w:rPr>
          <w:rFonts w:eastAsiaTheme="minorHAnsi"/>
          <w:sz w:val="28"/>
          <w:szCs w:val="28"/>
        </w:rPr>
        <w:t>ПДЗ</w:t>
      </w:r>
      <w:r w:rsidRPr="00AA08D4">
        <w:rPr>
          <w:sz w:val="28"/>
          <w:szCs w:val="28"/>
        </w:rPr>
        <w:t xml:space="preserve">. Така задача вирішувалася шляхом комп’ютерного моделювання газодинаміки та конструктивних параметрів плазмотрону із використанням системи рівнянь Нав'є-Стокса, доповненої рівнянням для обліку турбулентності, та розрахункового програмного пакету </w:t>
      </w:r>
      <w:proofErr w:type="spellStart"/>
      <w:r w:rsidRPr="00AA08D4">
        <w:rPr>
          <w:sz w:val="28"/>
          <w:szCs w:val="28"/>
        </w:rPr>
        <w:t>Solidworks</w:t>
      </w:r>
      <w:proofErr w:type="spellEnd"/>
      <w:r w:rsidRPr="00AA08D4">
        <w:rPr>
          <w:sz w:val="28"/>
          <w:szCs w:val="28"/>
        </w:rPr>
        <w:t xml:space="preserve"> </w:t>
      </w:r>
      <w:proofErr w:type="spellStart"/>
      <w:r w:rsidRPr="00AA08D4">
        <w:rPr>
          <w:sz w:val="28"/>
          <w:szCs w:val="28"/>
        </w:rPr>
        <w:t>Flow</w:t>
      </w:r>
      <w:proofErr w:type="spellEnd"/>
      <w:r w:rsidRPr="00AA08D4">
        <w:rPr>
          <w:sz w:val="28"/>
          <w:szCs w:val="28"/>
        </w:rPr>
        <w:t xml:space="preserve"> </w:t>
      </w:r>
      <w:proofErr w:type="spellStart"/>
      <w:r w:rsidRPr="00AA08D4">
        <w:rPr>
          <w:sz w:val="28"/>
          <w:szCs w:val="28"/>
        </w:rPr>
        <w:t>Simulatio</w:t>
      </w:r>
      <w:proofErr w:type="spellEnd"/>
      <w:r w:rsidRPr="00AA08D4">
        <w:rPr>
          <w:sz w:val="28"/>
          <w:szCs w:val="28"/>
        </w:rPr>
        <w:t>. Для верифікації результатів розрахунків проводились наступні натурні випробуваннями виготовлених зразків. В результаті було створено універсальний плазмотрон для автоматичного (роботизованого) шовного та точкового, а також комбінованого зварювання (плазмо-дугового зварювання алюмінієвих сплавів (рис.11, 12).</w:t>
      </w:r>
    </w:p>
    <w:p w14:paraId="7138CACC" w14:textId="77777777" w:rsidR="00FF4500" w:rsidRPr="00AA08D4" w:rsidRDefault="00FF4500" w:rsidP="00FF4500">
      <w:pPr>
        <w:pStyle w:val="aff5"/>
        <w:spacing w:line="228" w:lineRule="auto"/>
        <w:ind w:left="0" w:right="-1"/>
        <w:jc w:val="center"/>
        <w:rPr>
          <w:sz w:val="28"/>
          <w:szCs w:val="28"/>
        </w:rPr>
      </w:pPr>
      <w:r w:rsidRPr="00AA08D4">
        <w:rPr>
          <w:noProof/>
          <w:sz w:val="28"/>
          <w:szCs w:val="28"/>
          <w:lang w:val="ru-RU" w:eastAsia="zh-CN"/>
        </w:rPr>
        <w:drawing>
          <wp:inline distT="0" distB="0" distL="0" distR="0" wp14:anchorId="73FCE814" wp14:editId="4860351C">
            <wp:extent cx="2318143" cy="1778213"/>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лазменный Модуль 1.jpg"/>
                    <pic:cNvPicPr/>
                  </pic:nvPicPr>
                  <pic:blipFill rotWithShape="1">
                    <a:blip r:embed="rId28" cstate="print">
                      <a:extLst>
                        <a:ext uri="{28A0092B-C50C-407E-A947-70E740481C1C}">
                          <a14:useLocalDpi xmlns:a14="http://schemas.microsoft.com/office/drawing/2010/main" val="0"/>
                        </a:ext>
                      </a:extLst>
                    </a:blip>
                    <a:srcRect t="9854" r="26218" b="5251"/>
                    <a:stretch/>
                  </pic:blipFill>
                  <pic:spPr bwMode="auto">
                    <a:xfrm>
                      <a:off x="0" y="0"/>
                      <a:ext cx="2384194" cy="1828880"/>
                    </a:xfrm>
                    <a:prstGeom prst="rect">
                      <a:avLst/>
                    </a:prstGeom>
                    <a:ln>
                      <a:noFill/>
                    </a:ln>
                    <a:extLst>
                      <a:ext uri="{53640926-AAD7-44D8-BBD7-CCE9431645EC}">
                        <a14:shadowObscured xmlns:a14="http://schemas.microsoft.com/office/drawing/2010/main"/>
                      </a:ext>
                    </a:extLst>
                  </pic:spPr>
                </pic:pic>
              </a:graphicData>
            </a:graphic>
          </wp:inline>
        </w:drawing>
      </w:r>
    </w:p>
    <w:p w14:paraId="2AC8E122" w14:textId="77777777" w:rsidR="00FF4500" w:rsidRPr="00AA08D4" w:rsidRDefault="00FF4500" w:rsidP="00FF4500">
      <w:pPr>
        <w:pStyle w:val="aff5"/>
        <w:spacing w:line="228" w:lineRule="auto"/>
        <w:ind w:left="0" w:right="-1"/>
        <w:jc w:val="center"/>
        <w:rPr>
          <w:sz w:val="28"/>
          <w:szCs w:val="28"/>
        </w:rPr>
      </w:pPr>
      <w:r w:rsidRPr="00AA08D4">
        <w:rPr>
          <w:sz w:val="28"/>
          <w:szCs w:val="28"/>
        </w:rPr>
        <w:t>Рис. 10. Зовнішній вигляд плазмового модуля для ручного та автоматичного плазмо-дугового зварювання різнополярним асиметричним струмом.</w:t>
      </w:r>
    </w:p>
    <w:p w14:paraId="777193EA" w14:textId="77777777" w:rsidR="00FF4500" w:rsidRPr="00AA08D4" w:rsidRDefault="00FF4500" w:rsidP="00FF4500">
      <w:pPr>
        <w:pStyle w:val="aff5"/>
        <w:spacing w:line="228" w:lineRule="auto"/>
        <w:ind w:left="0" w:right="-1" w:firstLine="567"/>
        <w:jc w:val="both"/>
        <w:rPr>
          <w:sz w:val="28"/>
          <w:szCs w:val="28"/>
        </w:rPr>
      </w:pPr>
    </w:p>
    <w:p w14:paraId="5B446B8C" w14:textId="77777777" w:rsidR="00FF4500" w:rsidRDefault="00FF4500" w:rsidP="00FF4500">
      <w:pPr>
        <w:pStyle w:val="aff5"/>
        <w:spacing w:line="228" w:lineRule="auto"/>
        <w:ind w:left="0" w:right="-1"/>
        <w:jc w:val="center"/>
        <w:rPr>
          <w:sz w:val="28"/>
          <w:szCs w:val="28"/>
        </w:rPr>
      </w:pPr>
    </w:p>
    <w:p w14:paraId="6ADEB74B" w14:textId="77777777" w:rsidR="00FF4500" w:rsidRPr="00AA08D4" w:rsidRDefault="00FF4500" w:rsidP="00FF4500">
      <w:pPr>
        <w:pStyle w:val="aff5"/>
        <w:spacing w:line="228" w:lineRule="auto"/>
        <w:ind w:left="0" w:right="-1"/>
        <w:jc w:val="center"/>
        <w:rPr>
          <w:sz w:val="28"/>
          <w:szCs w:val="28"/>
        </w:rPr>
      </w:pPr>
      <w:r w:rsidRPr="00AA08D4">
        <w:rPr>
          <w:sz w:val="28"/>
          <w:szCs w:val="28"/>
        </w:rPr>
        <w:t xml:space="preserve">а) </w:t>
      </w:r>
      <w:r w:rsidRPr="00AA08D4">
        <w:rPr>
          <w:noProof/>
          <w:sz w:val="28"/>
          <w:szCs w:val="28"/>
          <w:lang w:val="ru-RU" w:eastAsia="zh-CN"/>
        </w:rPr>
        <w:drawing>
          <wp:inline distT="0" distB="0" distL="0" distR="0" wp14:anchorId="2DE2581A" wp14:editId="5F5AAA9F">
            <wp:extent cx="2185896" cy="1539363"/>
            <wp:effectExtent l="0" t="0" r="5080" b="381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40305" t="27388" r="15499" b="17282"/>
                    <a:stretch/>
                  </pic:blipFill>
                  <pic:spPr bwMode="auto">
                    <a:xfrm>
                      <a:off x="0" y="0"/>
                      <a:ext cx="2213880" cy="1559070"/>
                    </a:xfrm>
                    <a:prstGeom prst="rect">
                      <a:avLst/>
                    </a:prstGeom>
                    <a:ln>
                      <a:noFill/>
                    </a:ln>
                    <a:extLst>
                      <a:ext uri="{53640926-AAD7-44D8-BBD7-CCE9431645EC}">
                        <a14:shadowObscured xmlns:a14="http://schemas.microsoft.com/office/drawing/2010/main"/>
                      </a:ext>
                    </a:extLst>
                  </pic:spPr>
                </pic:pic>
              </a:graphicData>
            </a:graphic>
          </wp:inline>
        </w:drawing>
      </w:r>
      <w:r w:rsidRPr="00AA08D4">
        <w:rPr>
          <w:sz w:val="28"/>
          <w:szCs w:val="28"/>
        </w:rPr>
        <w:t xml:space="preserve"> б) </w:t>
      </w:r>
      <w:r w:rsidRPr="00AA08D4">
        <w:rPr>
          <w:noProof/>
          <w:sz w:val="28"/>
          <w:szCs w:val="28"/>
          <w:lang w:val="ru-RU" w:eastAsia="zh-CN"/>
        </w:rPr>
        <w:drawing>
          <wp:inline distT="0" distB="0" distL="0" distR="0" wp14:anchorId="3450730C" wp14:editId="0D5A72AC">
            <wp:extent cx="2063794" cy="1596217"/>
            <wp:effectExtent l="0" t="0" r="0" b="444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44040" t="24899" r="16122" b="20324"/>
                    <a:stretch/>
                  </pic:blipFill>
                  <pic:spPr bwMode="auto">
                    <a:xfrm>
                      <a:off x="0" y="0"/>
                      <a:ext cx="2091106" cy="1617341"/>
                    </a:xfrm>
                    <a:prstGeom prst="rect">
                      <a:avLst/>
                    </a:prstGeom>
                    <a:ln>
                      <a:noFill/>
                    </a:ln>
                    <a:extLst>
                      <a:ext uri="{53640926-AAD7-44D8-BBD7-CCE9431645EC}">
                        <a14:shadowObscured xmlns:a14="http://schemas.microsoft.com/office/drawing/2010/main"/>
                      </a:ext>
                    </a:extLst>
                  </pic:spPr>
                </pic:pic>
              </a:graphicData>
            </a:graphic>
          </wp:inline>
        </w:drawing>
      </w:r>
    </w:p>
    <w:p w14:paraId="7D2AA57D" w14:textId="77777777" w:rsidR="00FF4500" w:rsidRPr="00AA08D4" w:rsidRDefault="00FF4500" w:rsidP="00FF4500">
      <w:pPr>
        <w:pStyle w:val="aff5"/>
        <w:spacing w:line="228" w:lineRule="auto"/>
        <w:ind w:left="0" w:right="-1"/>
        <w:jc w:val="center"/>
        <w:rPr>
          <w:sz w:val="28"/>
          <w:szCs w:val="28"/>
        </w:rPr>
      </w:pPr>
      <w:r w:rsidRPr="00AA08D4">
        <w:rPr>
          <w:sz w:val="28"/>
          <w:szCs w:val="28"/>
        </w:rPr>
        <w:t>Рис.11. Комп’ютерна модель потоків плазмоутворюючого (а) та захисного (б) газу в універсальному плазмотроні для автоматичного шовного та точкового, а також комбінованого</w:t>
      </w:r>
      <w:r w:rsidRPr="00AA08D4">
        <w:rPr>
          <w:iCs/>
          <w:sz w:val="28"/>
          <w:szCs w:val="28"/>
        </w:rPr>
        <w:t xml:space="preserve"> </w:t>
      </w:r>
      <w:r w:rsidRPr="00AA08D4">
        <w:rPr>
          <w:rFonts w:eastAsiaTheme="minorHAnsi"/>
          <w:sz w:val="28"/>
          <w:szCs w:val="28"/>
        </w:rPr>
        <w:t>плазмо-дугового зварювання</w:t>
      </w:r>
      <w:r w:rsidRPr="00AA08D4">
        <w:rPr>
          <w:sz w:val="28"/>
          <w:szCs w:val="28"/>
        </w:rPr>
        <w:t>.</w:t>
      </w:r>
    </w:p>
    <w:p w14:paraId="681BA651" w14:textId="77777777" w:rsidR="00FF4500" w:rsidRDefault="00FF4500" w:rsidP="00FF4500">
      <w:pPr>
        <w:pStyle w:val="aff5"/>
        <w:spacing w:line="228" w:lineRule="auto"/>
        <w:ind w:left="0" w:right="-1" w:firstLine="567"/>
        <w:jc w:val="both"/>
        <w:rPr>
          <w:sz w:val="28"/>
          <w:szCs w:val="28"/>
        </w:rPr>
      </w:pPr>
    </w:p>
    <w:p w14:paraId="07C85FA6" w14:textId="77777777" w:rsidR="00FF4500" w:rsidRPr="00AA08D4" w:rsidRDefault="00FF4500" w:rsidP="00FF4500">
      <w:pPr>
        <w:pStyle w:val="aff5"/>
        <w:spacing w:line="228" w:lineRule="auto"/>
        <w:ind w:left="0" w:right="-1" w:firstLine="567"/>
        <w:jc w:val="both"/>
        <w:rPr>
          <w:sz w:val="28"/>
          <w:szCs w:val="28"/>
        </w:rPr>
      </w:pPr>
    </w:p>
    <w:p w14:paraId="2D0A1E33" w14:textId="77777777" w:rsidR="00FF4500" w:rsidRPr="00AA08D4" w:rsidRDefault="00FF4500" w:rsidP="00FF4500">
      <w:pPr>
        <w:pStyle w:val="aff5"/>
        <w:spacing w:line="228" w:lineRule="auto"/>
        <w:ind w:left="0" w:firstLine="567"/>
        <w:jc w:val="center"/>
        <w:rPr>
          <w:sz w:val="28"/>
          <w:szCs w:val="28"/>
        </w:rPr>
      </w:pPr>
      <w:r w:rsidRPr="00AA08D4">
        <w:rPr>
          <w:noProof/>
          <w:sz w:val="28"/>
          <w:szCs w:val="28"/>
          <w:lang w:val="ru-RU" w:eastAsia="zh-CN"/>
        </w:rPr>
        <w:drawing>
          <wp:inline distT="0" distB="0" distL="0" distR="0" wp14:anchorId="61EDE5C2" wp14:editId="7E9422EF">
            <wp:extent cx="2836179" cy="831273"/>
            <wp:effectExtent l="0" t="0" r="254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Д-174м эл. 4,8 сопло с 2 отв_разрез_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86990" cy="875475"/>
                    </a:xfrm>
                    <a:prstGeom prst="rect">
                      <a:avLst/>
                    </a:prstGeom>
                  </pic:spPr>
                </pic:pic>
              </a:graphicData>
            </a:graphic>
          </wp:inline>
        </w:drawing>
      </w:r>
      <w:r>
        <w:rPr>
          <w:noProof/>
          <w:sz w:val="28"/>
          <w:szCs w:val="28"/>
          <w:lang w:eastAsia="zh-CN"/>
        </w:rPr>
        <w:t xml:space="preserve">   </w:t>
      </w:r>
      <w:r w:rsidRPr="00AA08D4">
        <w:rPr>
          <w:noProof/>
          <w:sz w:val="28"/>
          <w:szCs w:val="28"/>
          <w:lang w:val="ru-RU" w:eastAsia="zh-CN"/>
        </w:rPr>
        <w:drawing>
          <wp:inline distT="0" distB="0" distL="0" distR="0" wp14:anchorId="140D1467" wp14:editId="54D46458">
            <wp:extent cx="2927348" cy="842703"/>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0402_180355.jpg"/>
                    <pic:cNvPicPr/>
                  </pic:nvPicPr>
                  <pic:blipFill rotWithShape="1">
                    <a:blip r:embed="rId32" cstate="print">
                      <a:extLst>
                        <a:ext uri="{BEBA8EAE-BF5A-486C-A8C5-ECC9F3942E4B}">
                          <a14:imgProps xmlns:a14="http://schemas.microsoft.com/office/drawing/2010/main">
                            <a14:imgLayer r:embed="rId3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4306" t="36839" r="13537" b="31626"/>
                    <a:stretch/>
                  </pic:blipFill>
                  <pic:spPr bwMode="auto">
                    <a:xfrm>
                      <a:off x="0" y="0"/>
                      <a:ext cx="3040574" cy="875298"/>
                    </a:xfrm>
                    <a:prstGeom prst="rect">
                      <a:avLst/>
                    </a:prstGeom>
                    <a:ln>
                      <a:noFill/>
                    </a:ln>
                    <a:extLst>
                      <a:ext uri="{53640926-AAD7-44D8-BBD7-CCE9431645EC}">
                        <a14:shadowObscured xmlns:a14="http://schemas.microsoft.com/office/drawing/2010/main"/>
                      </a:ext>
                    </a:extLst>
                  </pic:spPr>
                </pic:pic>
              </a:graphicData>
            </a:graphic>
          </wp:inline>
        </w:drawing>
      </w:r>
    </w:p>
    <w:p w14:paraId="78355B86" w14:textId="77777777" w:rsidR="00FF4500" w:rsidRPr="00AA08D4" w:rsidRDefault="00FF4500" w:rsidP="00FF4500">
      <w:pPr>
        <w:pStyle w:val="aff5"/>
        <w:spacing w:line="228" w:lineRule="auto"/>
        <w:ind w:left="0" w:firstLine="567"/>
        <w:jc w:val="center"/>
        <w:rPr>
          <w:sz w:val="28"/>
          <w:szCs w:val="28"/>
        </w:rPr>
      </w:pPr>
      <w:r w:rsidRPr="00AA08D4">
        <w:rPr>
          <w:sz w:val="28"/>
          <w:szCs w:val="28"/>
        </w:rPr>
        <w:t>а</w:t>
      </w:r>
      <w:r w:rsidRPr="00AA08D4">
        <w:rPr>
          <w:sz w:val="28"/>
          <w:szCs w:val="28"/>
        </w:rPr>
        <w:tab/>
      </w:r>
      <w:r w:rsidRPr="00AA08D4">
        <w:rPr>
          <w:sz w:val="28"/>
          <w:szCs w:val="28"/>
        </w:rPr>
        <w:tab/>
      </w:r>
      <w:r w:rsidRPr="00AA08D4">
        <w:rPr>
          <w:sz w:val="28"/>
          <w:szCs w:val="28"/>
        </w:rPr>
        <w:tab/>
      </w:r>
      <w:r w:rsidRPr="00AA08D4">
        <w:rPr>
          <w:sz w:val="28"/>
          <w:szCs w:val="28"/>
        </w:rPr>
        <w:tab/>
      </w:r>
      <w:r w:rsidRPr="00AA08D4">
        <w:rPr>
          <w:sz w:val="28"/>
          <w:szCs w:val="28"/>
        </w:rPr>
        <w:tab/>
        <w:t>б</w:t>
      </w:r>
    </w:p>
    <w:p w14:paraId="32050B15" w14:textId="77777777" w:rsidR="00FF4500" w:rsidRPr="00AA08D4" w:rsidRDefault="00FF4500" w:rsidP="00FF4500">
      <w:pPr>
        <w:pStyle w:val="aff5"/>
        <w:spacing w:line="228" w:lineRule="auto"/>
        <w:ind w:left="0" w:firstLine="567"/>
        <w:jc w:val="center"/>
        <w:rPr>
          <w:sz w:val="28"/>
          <w:szCs w:val="28"/>
        </w:rPr>
      </w:pPr>
      <w:r w:rsidRPr="00AA08D4">
        <w:rPr>
          <w:sz w:val="28"/>
          <w:szCs w:val="28"/>
        </w:rPr>
        <w:t>Рис. 12. Комп’ютерна модель (а) та зовнішній вигляд (б) універсального плазмотрону для точкового та шовного зварювання.</w:t>
      </w:r>
    </w:p>
    <w:p w14:paraId="0686F196" w14:textId="77777777" w:rsidR="00FF4500" w:rsidRPr="00AA08D4" w:rsidRDefault="00FF4500" w:rsidP="00FF4500">
      <w:pPr>
        <w:pStyle w:val="aff5"/>
        <w:spacing w:line="228" w:lineRule="auto"/>
        <w:ind w:left="0" w:firstLine="567"/>
        <w:jc w:val="both"/>
        <w:rPr>
          <w:sz w:val="28"/>
          <w:szCs w:val="28"/>
        </w:rPr>
      </w:pPr>
      <w:r w:rsidRPr="00AA08D4">
        <w:rPr>
          <w:sz w:val="28"/>
          <w:szCs w:val="28"/>
        </w:rPr>
        <w:lastRenderedPageBreak/>
        <w:t>На основі проведених досліджень було розроблено технологію комбінованого зварювання стисненою дугою неплавкого електроду різнополярним струмом та імпульсно-дуговим зварюванням плавким електродом постійним струмом оберненої полярності. Таке поєднання дозволяє зменшити на 30% витрати електродного металу у порівнянні з традиційним імпульсно-дуговим зварюванням, зменшити розміцнення основного металу, зменшити розміри шва. Процес може бути ефективним при зварюванні  за оди прохід з’єднань з розкриттям крайок листів товщиною до 16 мм на швидкості до 50 см/хв.</w:t>
      </w:r>
    </w:p>
    <w:p w14:paraId="01EEA984" w14:textId="77777777" w:rsidR="00FF4500" w:rsidRPr="00AA08D4" w:rsidRDefault="00FF4500" w:rsidP="00FF4500">
      <w:pPr>
        <w:pStyle w:val="aff5"/>
        <w:spacing w:line="228" w:lineRule="auto"/>
        <w:ind w:left="0" w:firstLine="567"/>
        <w:jc w:val="both"/>
        <w:rPr>
          <w:sz w:val="28"/>
          <w:szCs w:val="28"/>
        </w:rPr>
      </w:pPr>
      <w:r w:rsidRPr="00AA08D4">
        <w:rPr>
          <w:sz w:val="28"/>
          <w:szCs w:val="28"/>
        </w:rPr>
        <w:t>Здійснено промислове впровадження результатів роботи, в тому числі:</w:t>
      </w:r>
    </w:p>
    <w:p w14:paraId="3BE9CBE6" w14:textId="77777777" w:rsidR="00FF4500" w:rsidRPr="00AA08D4" w:rsidRDefault="00FF4500" w:rsidP="00FF4500">
      <w:pPr>
        <w:pStyle w:val="aff5"/>
        <w:spacing w:line="228" w:lineRule="auto"/>
        <w:ind w:left="0" w:firstLine="567"/>
        <w:jc w:val="both"/>
        <w:rPr>
          <w:sz w:val="28"/>
          <w:szCs w:val="28"/>
        </w:rPr>
      </w:pPr>
      <w:r w:rsidRPr="00AA08D4">
        <w:rPr>
          <w:sz w:val="28"/>
          <w:szCs w:val="28"/>
        </w:rPr>
        <w:t xml:space="preserve">-  при створенні та запуску серійного виробництва обладнання для </w:t>
      </w:r>
      <w:r w:rsidRPr="00AA08D4">
        <w:rPr>
          <w:rFonts w:eastAsiaTheme="minorHAnsi"/>
          <w:sz w:val="28"/>
          <w:szCs w:val="28"/>
        </w:rPr>
        <w:t>ПДЗ</w:t>
      </w:r>
      <w:r w:rsidRPr="00AA08D4">
        <w:rPr>
          <w:sz w:val="28"/>
          <w:szCs w:val="28"/>
        </w:rPr>
        <w:t xml:space="preserve"> в ТОВ «НВЦ «ПЛАЗЕР» (Україна) для ручного автоматичного зварювання, а також в складі роботизованих ліній, із яких два комплекси в даний час експлуатуються на підприємства та організаціях КНР;</w:t>
      </w:r>
    </w:p>
    <w:p w14:paraId="13401113" w14:textId="77777777" w:rsidR="00FF4500" w:rsidRPr="00AA08D4" w:rsidRDefault="00FF4500" w:rsidP="00FF4500">
      <w:pPr>
        <w:pStyle w:val="aff5"/>
        <w:spacing w:line="228" w:lineRule="auto"/>
        <w:ind w:left="0" w:firstLine="567"/>
        <w:jc w:val="both"/>
        <w:rPr>
          <w:sz w:val="28"/>
          <w:szCs w:val="28"/>
        </w:rPr>
      </w:pPr>
      <w:r w:rsidRPr="00AA08D4">
        <w:rPr>
          <w:sz w:val="28"/>
          <w:szCs w:val="28"/>
        </w:rPr>
        <w:t xml:space="preserve">- при реалізації промислового технологічного процесу </w:t>
      </w:r>
      <w:r w:rsidRPr="00AA08D4">
        <w:rPr>
          <w:rFonts w:eastAsiaTheme="minorHAnsi"/>
          <w:sz w:val="28"/>
          <w:szCs w:val="28"/>
        </w:rPr>
        <w:t>ПДЗ</w:t>
      </w:r>
      <w:r w:rsidRPr="00AA08D4">
        <w:rPr>
          <w:sz w:val="28"/>
          <w:szCs w:val="28"/>
        </w:rPr>
        <w:t xml:space="preserve"> елементів </w:t>
      </w:r>
      <w:proofErr w:type="spellStart"/>
      <w:r>
        <w:rPr>
          <w:sz w:val="28"/>
          <w:szCs w:val="28"/>
        </w:rPr>
        <w:t>електричної</w:t>
      </w:r>
      <w:r w:rsidRPr="00AA08D4">
        <w:rPr>
          <w:sz w:val="28"/>
          <w:szCs w:val="28"/>
        </w:rPr>
        <w:t>ї</w:t>
      </w:r>
      <w:proofErr w:type="spellEnd"/>
      <w:r w:rsidRPr="00AA08D4">
        <w:rPr>
          <w:sz w:val="28"/>
          <w:szCs w:val="28"/>
        </w:rPr>
        <w:t xml:space="preserve"> арматури на НВО «Мотор Січ» (м. Запоріжжя, Україна).</w:t>
      </w:r>
    </w:p>
    <w:p w14:paraId="1BDBBA34" w14:textId="77777777" w:rsidR="00FF4500" w:rsidRPr="00AA08D4" w:rsidRDefault="00FF4500" w:rsidP="00FF4500">
      <w:pPr>
        <w:pStyle w:val="aff5"/>
        <w:spacing w:line="228" w:lineRule="auto"/>
        <w:ind w:left="0" w:firstLine="567"/>
        <w:jc w:val="both"/>
        <w:rPr>
          <w:sz w:val="28"/>
          <w:szCs w:val="28"/>
        </w:rPr>
      </w:pPr>
    </w:p>
    <w:p w14:paraId="57832E7D" w14:textId="77777777" w:rsidR="00FF4500" w:rsidRPr="00AA08D4" w:rsidRDefault="00FF4500" w:rsidP="00FF4500">
      <w:pPr>
        <w:tabs>
          <w:tab w:val="left" w:pos="2625"/>
        </w:tabs>
        <w:spacing w:line="228" w:lineRule="auto"/>
        <w:ind w:firstLine="567"/>
        <w:contextualSpacing/>
        <w:jc w:val="center"/>
        <w:rPr>
          <w:sz w:val="28"/>
          <w:szCs w:val="28"/>
        </w:rPr>
      </w:pPr>
      <w:r w:rsidRPr="00AA08D4">
        <w:rPr>
          <w:b/>
          <w:sz w:val="28"/>
          <w:szCs w:val="28"/>
        </w:rPr>
        <w:t>ЗАГАЛЬНІ ВИСНОВКИ:</w:t>
      </w:r>
    </w:p>
    <w:p w14:paraId="5E9B43D4" w14:textId="77777777" w:rsidR="00FF4500" w:rsidRPr="00AA08D4" w:rsidRDefault="00FF4500" w:rsidP="00FF4500">
      <w:pPr>
        <w:pStyle w:val="aff5"/>
        <w:numPr>
          <w:ilvl w:val="0"/>
          <w:numId w:val="27"/>
        </w:numPr>
        <w:spacing w:line="228" w:lineRule="auto"/>
        <w:ind w:left="0" w:firstLine="284"/>
        <w:jc w:val="both"/>
        <w:rPr>
          <w:sz w:val="28"/>
          <w:szCs w:val="28"/>
        </w:rPr>
      </w:pPr>
      <w:r w:rsidRPr="00AA08D4">
        <w:rPr>
          <w:sz w:val="28"/>
          <w:szCs w:val="28"/>
        </w:rPr>
        <w:t xml:space="preserve">Встановлено, що додатковим шляхом збільшення глибини проплавлення алюмінієвих сплавів окрім збільшення сили струму, є використання частоти різнополярного струму 150 - 200 </w:t>
      </w:r>
      <w:proofErr w:type="spellStart"/>
      <w:r w:rsidRPr="00AA08D4">
        <w:rPr>
          <w:sz w:val="28"/>
          <w:szCs w:val="28"/>
        </w:rPr>
        <w:t>Гц</w:t>
      </w:r>
      <w:proofErr w:type="spellEnd"/>
      <w:r w:rsidRPr="00AA08D4">
        <w:rPr>
          <w:sz w:val="28"/>
          <w:szCs w:val="28"/>
        </w:rPr>
        <w:t xml:space="preserve"> та збільшення тривалості протікання струму при прямій полярності до 75% від загального часу періоду зварювання.</w:t>
      </w:r>
    </w:p>
    <w:p w14:paraId="058614BB" w14:textId="77777777" w:rsidR="00FF4500" w:rsidRPr="00AA08D4" w:rsidRDefault="00FF4500" w:rsidP="00FF4500">
      <w:pPr>
        <w:pStyle w:val="aff5"/>
        <w:numPr>
          <w:ilvl w:val="0"/>
          <w:numId w:val="27"/>
        </w:numPr>
        <w:spacing w:line="228" w:lineRule="auto"/>
        <w:ind w:left="0" w:firstLine="284"/>
        <w:jc w:val="both"/>
        <w:rPr>
          <w:sz w:val="28"/>
          <w:szCs w:val="28"/>
        </w:rPr>
      </w:pPr>
      <w:r w:rsidRPr="00AA08D4">
        <w:rPr>
          <w:sz w:val="28"/>
          <w:szCs w:val="28"/>
        </w:rPr>
        <w:t xml:space="preserve">Визначено, що формування зварного з’єднання в режимі наскрізного проникнення плазмового струменя дозволяє зменшити величину зварювального струму на 40-45 А у порівнянні з плазмо-дуговим зварюванням на підкладці. При цьому зменшується ширина зварного шва. Для підвищення стабільності горіння стисненої дуги в режимі наскрізного проникнення плазмового струменя необхідно збільшувати частоту різнополярного асиметричного струму до 150 </w:t>
      </w:r>
      <w:proofErr w:type="spellStart"/>
      <w:r w:rsidRPr="00AA08D4">
        <w:rPr>
          <w:sz w:val="28"/>
          <w:szCs w:val="28"/>
        </w:rPr>
        <w:t>Гц</w:t>
      </w:r>
      <w:proofErr w:type="spellEnd"/>
      <w:r w:rsidRPr="00AA08D4">
        <w:rPr>
          <w:sz w:val="28"/>
          <w:szCs w:val="28"/>
        </w:rPr>
        <w:t>.</w:t>
      </w:r>
    </w:p>
    <w:p w14:paraId="03D5EEF4" w14:textId="77777777" w:rsidR="00FF4500" w:rsidRPr="00AA08D4" w:rsidRDefault="00FF4500" w:rsidP="00FF4500">
      <w:pPr>
        <w:pStyle w:val="aff5"/>
        <w:numPr>
          <w:ilvl w:val="0"/>
          <w:numId w:val="27"/>
        </w:numPr>
        <w:spacing w:line="228" w:lineRule="auto"/>
        <w:ind w:left="0" w:firstLine="284"/>
        <w:jc w:val="both"/>
        <w:rPr>
          <w:sz w:val="28"/>
          <w:szCs w:val="28"/>
        </w:rPr>
      </w:pPr>
      <w:r w:rsidRPr="00AA08D4">
        <w:rPr>
          <w:sz w:val="28"/>
          <w:szCs w:val="28"/>
        </w:rPr>
        <w:t xml:space="preserve">Встановлено, що з’єднання алюміній-літієвих сплавів, отримані плазмо-дуговим зварюванням різнополярним асиметричним струмом, мають вищі на 10-30% показники міцності при статичному та позацентровому навантаженні, ніж зразки, отримані аргонодуговим зварюванням неплавким електродом. При цьому вищі показники мають зразки, отримані з використанням підкладок. </w:t>
      </w:r>
    </w:p>
    <w:p w14:paraId="413CAFC7" w14:textId="77777777" w:rsidR="00FF4500" w:rsidRPr="00AA08D4" w:rsidRDefault="00FF4500" w:rsidP="00FF4500">
      <w:pPr>
        <w:pStyle w:val="aff5"/>
        <w:numPr>
          <w:ilvl w:val="0"/>
          <w:numId w:val="27"/>
        </w:numPr>
        <w:spacing w:line="228" w:lineRule="auto"/>
        <w:ind w:left="0" w:firstLine="284"/>
        <w:jc w:val="both"/>
        <w:rPr>
          <w:sz w:val="28"/>
          <w:szCs w:val="28"/>
        </w:rPr>
      </w:pPr>
      <w:r w:rsidRPr="00AA08D4">
        <w:rPr>
          <w:iCs/>
          <w:sz w:val="28"/>
          <w:szCs w:val="28"/>
        </w:rPr>
        <w:t>Визначено ефект підвищення п</w:t>
      </w:r>
      <w:r w:rsidRPr="00AA08D4">
        <w:rPr>
          <w:rFonts w:eastAsiaTheme="minorHAnsi"/>
          <w:sz w:val="28"/>
          <w:szCs w:val="28"/>
        </w:rPr>
        <w:t>оказників міцності зварного з’єднання при зростанні швидкості плазмо-дугового зварювання до</w:t>
      </w:r>
      <w:r w:rsidRPr="00AA08D4">
        <w:rPr>
          <w:sz w:val="28"/>
          <w:szCs w:val="28"/>
        </w:rPr>
        <w:t xml:space="preserve"> «пікового значення» швидкості зварювання, після досягнення якого спостерігається спад міцності, обумовлений погіршенням умов формування та дегазації шва. Величина «пікового значення» швидкості зварювання залежить від хімічного складу алюмінієвого сплаву, зменшення в складі сплаву міді на 3% викликає збільшення величини «пікової швидкості» зварювання для листів товщиною 2,0 мм зі 120 см/хв до 200 см/хв.</w:t>
      </w:r>
    </w:p>
    <w:p w14:paraId="5030346B" w14:textId="77777777" w:rsidR="00FF4500" w:rsidRPr="00AA08D4" w:rsidRDefault="00FF4500" w:rsidP="00FF4500">
      <w:pPr>
        <w:pStyle w:val="aff5"/>
        <w:numPr>
          <w:ilvl w:val="0"/>
          <w:numId w:val="27"/>
        </w:numPr>
        <w:spacing w:line="228" w:lineRule="auto"/>
        <w:ind w:left="0" w:firstLine="284"/>
        <w:jc w:val="both"/>
        <w:rPr>
          <w:sz w:val="28"/>
          <w:szCs w:val="28"/>
        </w:rPr>
      </w:pPr>
      <w:r w:rsidRPr="00AA08D4">
        <w:rPr>
          <w:sz w:val="28"/>
          <w:szCs w:val="28"/>
        </w:rPr>
        <w:t xml:space="preserve">Встановлено, що більш ефективним шляхом мінімізації утворення внутрішніх пор в швах при </w:t>
      </w:r>
      <w:r w:rsidRPr="00AA08D4">
        <w:rPr>
          <w:rFonts w:eastAsiaTheme="minorHAnsi"/>
          <w:sz w:val="28"/>
          <w:szCs w:val="28"/>
        </w:rPr>
        <w:t>плазмо-дуговому зварюванні</w:t>
      </w:r>
      <w:r w:rsidRPr="00AA08D4">
        <w:rPr>
          <w:sz w:val="28"/>
          <w:szCs w:val="28"/>
        </w:rPr>
        <w:t xml:space="preserve"> алюмінієвих сплавів є імпульсне (з частотою 4-6 </w:t>
      </w:r>
      <w:proofErr w:type="spellStart"/>
      <w:r w:rsidRPr="00AA08D4">
        <w:rPr>
          <w:sz w:val="28"/>
          <w:szCs w:val="28"/>
        </w:rPr>
        <w:t>Гц</w:t>
      </w:r>
      <w:proofErr w:type="spellEnd"/>
      <w:r w:rsidRPr="00AA08D4">
        <w:rPr>
          <w:sz w:val="28"/>
          <w:szCs w:val="28"/>
        </w:rPr>
        <w:t>) подавання плазмоутворюючого газу із співвідношенням максимальних витрат до мінімальних 10:1 при рівні мінімальних витрат порядку 0,1 л/хв. При цьому даний спосіб боротьби з газовими порами не викликає погіршення формування поверхні шва, у порівнянні з використанням зварювання з модуляцією зварювального струму.</w:t>
      </w:r>
    </w:p>
    <w:p w14:paraId="6457BF84" w14:textId="77777777" w:rsidR="00FF4500" w:rsidRPr="00AA08D4" w:rsidRDefault="00FF4500" w:rsidP="00FF4500">
      <w:pPr>
        <w:pStyle w:val="aff5"/>
        <w:numPr>
          <w:ilvl w:val="0"/>
          <w:numId w:val="27"/>
        </w:numPr>
        <w:spacing w:line="228" w:lineRule="auto"/>
        <w:ind w:left="0" w:firstLine="284"/>
        <w:jc w:val="both"/>
        <w:rPr>
          <w:sz w:val="28"/>
          <w:szCs w:val="28"/>
        </w:rPr>
      </w:pPr>
      <w:r w:rsidRPr="00AA08D4">
        <w:rPr>
          <w:sz w:val="28"/>
          <w:szCs w:val="28"/>
        </w:rPr>
        <w:lastRenderedPageBreak/>
        <w:t>Розроблено методику розрахунку параметрів режиму зварювання з урахуванням швидкості зварювання та теплофізичних властивостей алюмінієвих сплавів.</w:t>
      </w:r>
    </w:p>
    <w:p w14:paraId="155B1235" w14:textId="77777777" w:rsidR="00FF4500" w:rsidRPr="00AA08D4" w:rsidRDefault="00FF4500" w:rsidP="00FF4500">
      <w:pPr>
        <w:pStyle w:val="aff5"/>
        <w:numPr>
          <w:ilvl w:val="0"/>
          <w:numId w:val="27"/>
        </w:numPr>
        <w:spacing w:line="228" w:lineRule="auto"/>
        <w:ind w:left="0" w:firstLine="360"/>
        <w:jc w:val="both"/>
        <w:rPr>
          <w:sz w:val="28"/>
          <w:szCs w:val="28"/>
        </w:rPr>
      </w:pPr>
      <w:r w:rsidRPr="00AA08D4">
        <w:rPr>
          <w:sz w:val="28"/>
          <w:szCs w:val="28"/>
        </w:rPr>
        <w:t>Результати роботи впроваджені в розробку технології зварювання елементів електричної арматури авіаційних двигунів на ПАТ «Мотор Січ», у виробництво серійних зразків обладнання в ТОВ «НВЦ «ПЛАЗЕР» (Україна) для ручного та автоматичного (роботизованого) плазмо-дугового зварювання різнополярним асиметричним струмом, із яких два комплекси в даний час експлуатуються на підприємства та організаціях КНР.</w:t>
      </w:r>
    </w:p>
    <w:p w14:paraId="61D63A44" w14:textId="77777777" w:rsidR="00FF4500" w:rsidRPr="00AA08D4" w:rsidRDefault="00FF4500" w:rsidP="00FF4500">
      <w:pPr>
        <w:pStyle w:val="aff5"/>
        <w:spacing w:line="228" w:lineRule="auto"/>
        <w:ind w:left="284"/>
        <w:jc w:val="both"/>
        <w:rPr>
          <w:sz w:val="28"/>
          <w:szCs w:val="28"/>
        </w:rPr>
      </w:pPr>
    </w:p>
    <w:p w14:paraId="728639B0" w14:textId="77777777" w:rsidR="00FF4500" w:rsidRDefault="00FF4500" w:rsidP="00FF4500">
      <w:pPr>
        <w:pStyle w:val="af0"/>
        <w:spacing w:line="228" w:lineRule="auto"/>
        <w:ind w:right="-1"/>
        <w:contextualSpacing/>
        <w:jc w:val="center"/>
        <w:rPr>
          <w:b/>
          <w:szCs w:val="28"/>
        </w:rPr>
      </w:pPr>
    </w:p>
    <w:p w14:paraId="225FFFDD" w14:textId="77777777" w:rsidR="00FF4500" w:rsidRPr="00AA08D4" w:rsidRDefault="00FF4500" w:rsidP="00FF4500">
      <w:pPr>
        <w:pStyle w:val="af0"/>
        <w:spacing w:line="228" w:lineRule="auto"/>
        <w:ind w:right="-1"/>
        <w:contextualSpacing/>
        <w:jc w:val="center"/>
        <w:rPr>
          <w:szCs w:val="28"/>
        </w:rPr>
      </w:pPr>
      <w:r w:rsidRPr="00AA08D4">
        <w:rPr>
          <w:b/>
          <w:szCs w:val="28"/>
        </w:rPr>
        <w:t>СПИСОК ОПУБЛІКОВАНИХ ПРАЦЬ ЗА ТЕМОЮ ДИСЕРТАЦІЇ</w:t>
      </w:r>
    </w:p>
    <w:p w14:paraId="57E77C8D" w14:textId="77777777" w:rsidR="00FF4500" w:rsidRPr="00AA08D4" w:rsidRDefault="00FF4500" w:rsidP="00FF4500">
      <w:pPr>
        <w:spacing w:line="228" w:lineRule="auto"/>
        <w:ind w:right="-1"/>
        <w:jc w:val="both"/>
        <w:rPr>
          <w:sz w:val="28"/>
          <w:szCs w:val="28"/>
        </w:rPr>
      </w:pPr>
      <w:r w:rsidRPr="00AA08D4">
        <w:rPr>
          <w:sz w:val="28"/>
          <w:szCs w:val="28"/>
        </w:rPr>
        <w:t xml:space="preserve">1. </w:t>
      </w:r>
      <w:proofErr w:type="spellStart"/>
      <w:r w:rsidRPr="00AA08D4">
        <w:rPr>
          <w:sz w:val="28"/>
          <w:szCs w:val="28"/>
        </w:rPr>
        <w:t>Покляцкий</w:t>
      </w:r>
      <w:proofErr w:type="spellEnd"/>
      <w:r w:rsidRPr="00AA08D4">
        <w:rPr>
          <w:sz w:val="28"/>
          <w:szCs w:val="28"/>
        </w:rPr>
        <w:t xml:space="preserve"> А.Г. </w:t>
      </w:r>
      <w:proofErr w:type="spellStart"/>
      <w:r w:rsidRPr="00AA08D4">
        <w:rPr>
          <w:b/>
          <w:sz w:val="28"/>
          <w:szCs w:val="28"/>
        </w:rPr>
        <w:t>Гринюк</w:t>
      </w:r>
      <w:proofErr w:type="spellEnd"/>
      <w:r w:rsidRPr="00AA08D4">
        <w:rPr>
          <w:b/>
          <w:sz w:val="28"/>
          <w:szCs w:val="28"/>
        </w:rPr>
        <w:t xml:space="preserve"> </w:t>
      </w:r>
      <w:r w:rsidRPr="00AA08D4">
        <w:rPr>
          <w:rFonts w:eastAsiaTheme="minorEastAsia"/>
          <w:b/>
          <w:sz w:val="28"/>
          <w:szCs w:val="28"/>
          <w:lang w:eastAsia="zh-CN"/>
        </w:rPr>
        <w:t>А.А.</w:t>
      </w:r>
      <w:r w:rsidRPr="00AA08D4">
        <w:rPr>
          <w:sz w:val="28"/>
          <w:szCs w:val="28"/>
        </w:rPr>
        <w:t xml:space="preserve"> </w:t>
      </w:r>
      <w:proofErr w:type="spellStart"/>
      <w:r w:rsidRPr="00AA08D4">
        <w:rPr>
          <w:sz w:val="28"/>
          <w:szCs w:val="28"/>
        </w:rPr>
        <w:t>Устойчивость</w:t>
      </w:r>
      <w:proofErr w:type="spellEnd"/>
      <w:r w:rsidRPr="00AA08D4">
        <w:rPr>
          <w:sz w:val="28"/>
          <w:szCs w:val="28"/>
        </w:rPr>
        <w:t xml:space="preserve"> </w:t>
      </w:r>
      <w:proofErr w:type="spellStart"/>
      <w:r w:rsidRPr="00AA08D4">
        <w:rPr>
          <w:sz w:val="28"/>
          <w:szCs w:val="28"/>
        </w:rPr>
        <w:t>процесса</w:t>
      </w:r>
      <w:proofErr w:type="spellEnd"/>
      <w:r w:rsidRPr="00AA08D4">
        <w:rPr>
          <w:sz w:val="28"/>
          <w:szCs w:val="28"/>
        </w:rPr>
        <w:t xml:space="preserve"> </w:t>
      </w:r>
      <w:proofErr w:type="spellStart"/>
      <w:r w:rsidRPr="00AA08D4">
        <w:rPr>
          <w:sz w:val="28"/>
          <w:szCs w:val="28"/>
        </w:rPr>
        <w:t>плазменной</w:t>
      </w:r>
      <w:proofErr w:type="spellEnd"/>
      <w:r w:rsidRPr="00AA08D4">
        <w:rPr>
          <w:sz w:val="28"/>
          <w:szCs w:val="28"/>
        </w:rPr>
        <w:t xml:space="preserve"> сварки </w:t>
      </w:r>
      <w:proofErr w:type="spellStart"/>
      <w:r w:rsidRPr="00AA08D4">
        <w:rPr>
          <w:sz w:val="28"/>
          <w:szCs w:val="28"/>
        </w:rPr>
        <w:t>алюминиевых</w:t>
      </w:r>
      <w:proofErr w:type="spellEnd"/>
      <w:r w:rsidRPr="00AA08D4">
        <w:rPr>
          <w:sz w:val="28"/>
          <w:szCs w:val="28"/>
        </w:rPr>
        <w:t xml:space="preserve"> </w:t>
      </w:r>
      <w:proofErr w:type="spellStart"/>
      <w:r w:rsidRPr="00AA08D4">
        <w:rPr>
          <w:sz w:val="28"/>
          <w:szCs w:val="28"/>
        </w:rPr>
        <w:t>сплавов</w:t>
      </w:r>
      <w:proofErr w:type="spellEnd"/>
      <w:r w:rsidRPr="00AA08D4">
        <w:rPr>
          <w:sz w:val="28"/>
          <w:szCs w:val="28"/>
        </w:rPr>
        <w:t xml:space="preserve"> </w:t>
      </w:r>
      <w:proofErr w:type="spellStart"/>
      <w:r w:rsidRPr="00AA08D4">
        <w:rPr>
          <w:sz w:val="28"/>
          <w:szCs w:val="28"/>
        </w:rPr>
        <w:t>проникающей</w:t>
      </w:r>
      <w:proofErr w:type="spellEnd"/>
      <w:r w:rsidRPr="00AA08D4">
        <w:rPr>
          <w:sz w:val="28"/>
          <w:szCs w:val="28"/>
        </w:rPr>
        <w:t xml:space="preserve"> </w:t>
      </w:r>
      <w:proofErr w:type="spellStart"/>
      <w:r w:rsidRPr="00AA08D4">
        <w:rPr>
          <w:sz w:val="28"/>
          <w:szCs w:val="28"/>
        </w:rPr>
        <w:t>дугой</w:t>
      </w:r>
      <w:proofErr w:type="spellEnd"/>
      <w:r w:rsidRPr="00AA08D4">
        <w:rPr>
          <w:sz w:val="28"/>
          <w:szCs w:val="28"/>
        </w:rPr>
        <w:t xml:space="preserve">. </w:t>
      </w:r>
      <w:proofErr w:type="spellStart"/>
      <w:r w:rsidRPr="00AA08D4">
        <w:rPr>
          <w:i/>
          <w:sz w:val="28"/>
          <w:szCs w:val="28"/>
        </w:rPr>
        <w:t>Автоматическая</w:t>
      </w:r>
      <w:proofErr w:type="spellEnd"/>
      <w:r w:rsidRPr="00AA08D4">
        <w:rPr>
          <w:i/>
          <w:sz w:val="28"/>
          <w:szCs w:val="28"/>
        </w:rPr>
        <w:t xml:space="preserve"> сварка</w:t>
      </w:r>
      <w:r w:rsidRPr="00AA08D4">
        <w:rPr>
          <w:sz w:val="28"/>
          <w:szCs w:val="28"/>
        </w:rPr>
        <w:t xml:space="preserve">. 1999. № 4. С. 42-45. </w:t>
      </w:r>
      <w:r w:rsidRPr="00AA08D4">
        <w:rPr>
          <w:i/>
          <w:sz w:val="28"/>
          <w:szCs w:val="28"/>
        </w:rPr>
        <w:t>Дисертантом виконано експерименти зі зварювання.</w:t>
      </w:r>
    </w:p>
    <w:p w14:paraId="66A2210F" w14:textId="77777777" w:rsidR="00FF4500" w:rsidRPr="00FF4500" w:rsidRDefault="00FF4500" w:rsidP="00FF4500">
      <w:pPr>
        <w:pStyle w:val="aff3"/>
        <w:spacing w:line="228" w:lineRule="auto"/>
        <w:jc w:val="both"/>
        <w:rPr>
          <w:rFonts w:ascii="Times New Roman" w:hAnsi="Times New Roman"/>
          <w:i/>
          <w:sz w:val="28"/>
          <w:szCs w:val="28"/>
          <w:lang w:val="ru-RU"/>
        </w:rPr>
      </w:pPr>
      <w:r w:rsidRPr="00AA08D4">
        <w:rPr>
          <w:rFonts w:ascii="Times New Roman" w:hAnsi="Times New Roman"/>
          <w:sz w:val="28"/>
          <w:szCs w:val="28"/>
          <w:lang w:val="ru-RU"/>
        </w:rPr>
        <w:t xml:space="preserve">2. Ищенко А.Я., </w:t>
      </w:r>
      <w:proofErr w:type="spellStart"/>
      <w:r w:rsidRPr="00AA08D4">
        <w:rPr>
          <w:rFonts w:ascii="Times New Roman" w:hAnsi="Times New Roman"/>
          <w:sz w:val="28"/>
          <w:szCs w:val="28"/>
          <w:lang w:val="ru-RU"/>
        </w:rPr>
        <w:t>Будник</w:t>
      </w:r>
      <w:proofErr w:type="spellEnd"/>
      <w:r w:rsidRPr="00AA08D4">
        <w:rPr>
          <w:rFonts w:ascii="Times New Roman" w:hAnsi="Times New Roman"/>
          <w:sz w:val="28"/>
          <w:szCs w:val="28"/>
          <w:lang w:val="ru-RU"/>
        </w:rPr>
        <w:t xml:space="preserve"> В.П. </w:t>
      </w:r>
      <w:proofErr w:type="spellStart"/>
      <w:r w:rsidRPr="00AA08D4">
        <w:rPr>
          <w:rFonts w:ascii="Times New Roman" w:hAnsi="Times New Roman"/>
          <w:sz w:val="28"/>
          <w:szCs w:val="28"/>
          <w:lang w:val="ru-RU"/>
        </w:rPr>
        <w:t>Покляцкий</w:t>
      </w:r>
      <w:proofErr w:type="spellEnd"/>
      <w:r w:rsidRPr="00AA08D4">
        <w:rPr>
          <w:rFonts w:ascii="Times New Roman" w:hAnsi="Times New Roman"/>
          <w:sz w:val="28"/>
          <w:szCs w:val="28"/>
          <w:lang w:val="ru-RU"/>
        </w:rPr>
        <w:t xml:space="preserve"> А.Г., </w:t>
      </w:r>
      <w:proofErr w:type="spellStart"/>
      <w:r w:rsidRPr="00FF4500">
        <w:rPr>
          <w:rFonts w:ascii="Times New Roman" w:hAnsi="Times New Roman"/>
          <w:b/>
          <w:sz w:val="28"/>
          <w:szCs w:val="28"/>
          <w:lang w:val="ru-RU"/>
        </w:rPr>
        <w:t>Гринюк</w:t>
      </w:r>
      <w:proofErr w:type="spellEnd"/>
      <w:r w:rsidRPr="00AA08D4">
        <w:rPr>
          <w:rFonts w:ascii="Times New Roman" w:hAnsi="Times New Roman"/>
          <w:sz w:val="28"/>
          <w:szCs w:val="28"/>
          <w:lang w:val="ru-RU"/>
        </w:rPr>
        <w:t xml:space="preserve"> </w:t>
      </w:r>
      <w:r w:rsidRPr="00FF4500">
        <w:rPr>
          <w:rFonts w:ascii="Times New Roman" w:hAnsi="Times New Roman"/>
          <w:b/>
          <w:sz w:val="28"/>
          <w:szCs w:val="28"/>
          <w:lang w:val="ru-RU"/>
        </w:rPr>
        <w:t xml:space="preserve">А.А. </w:t>
      </w:r>
      <w:r w:rsidRPr="00AA08D4">
        <w:rPr>
          <w:rFonts w:ascii="Times New Roman" w:hAnsi="Times New Roman"/>
          <w:sz w:val="28"/>
          <w:szCs w:val="28"/>
          <w:lang w:val="ru-RU"/>
        </w:rPr>
        <w:t>Влияние состава защитных газов на технологические характеристики дуги при сварке алюминиевых сплавов неплавящимся электродом.</w:t>
      </w:r>
      <w:r w:rsidRPr="00FF4500">
        <w:rPr>
          <w:rFonts w:ascii="Times New Roman" w:hAnsi="Times New Roman"/>
          <w:sz w:val="28"/>
          <w:szCs w:val="28"/>
          <w:lang w:val="ru-RU"/>
        </w:rPr>
        <w:t xml:space="preserve"> </w:t>
      </w:r>
      <w:r w:rsidRPr="00AA08D4">
        <w:rPr>
          <w:rFonts w:ascii="Times New Roman" w:hAnsi="Times New Roman"/>
          <w:i/>
          <w:sz w:val="28"/>
          <w:szCs w:val="28"/>
          <w:lang w:val="ru-RU"/>
        </w:rPr>
        <w:t>Автоматическая сварка</w:t>
      </w:r>
      <w:r w:rsidRPr="00AA08D4">
        <w:rPr>
          <w:rFonts w:ascii="Times New Roman" w:hAnsi="Times New Roman"/>
          <w:sz w:val="28"/>
          <w:szCs w:val="28"/>
          <w:lang w:val="ru-RU"/>
        </w:rPr>
        <w:t>. 2000. № 2. С.19-22</w:t>
      </w:r>
      <w:r w:rsidRPr="00FF4500">
        <w:rPr>
          <w:rFonts w:ascii="Times New Roman" w:hAnsi="Times New Roman"/>
          <w:sz w:val="28"/>
          <w:szCs w:val="28"/>
          <w:shd w:val="clear" w:color="auto" w:fill="FFFFFF"/>
          <w:lang w:val="ru-RU"/>
        </w:rPr>
        <w:t xml:space="preserve">. </w:t>
      </w:r>
      <w:proofErr w:type="spellStart"/>
      <w:r w:rsidRPr="00FF4500">
        <w:rPr>
          <w:rFonts w:ascii="Times New Roman" w:hAnsi="Times New Roman"/>
          <w:i/>
          <w:sz w:val="28"/>
          <w:szCs w:val="28"/>
          <w:lang w:val="ru-RU"/>
        </w:rPr>
        <w:t>Дисертантом</w:t>
      </w:r>
      <w:proofErr w:type="spellEnd"/>
      <w:r w:rsidRPr="00FF4500">
        <w:rPr>
          <w:rFonts w:ascii="Times New Roman" w:hAnsi="Times New Roman"/>
          <w:i/>
          <w:sz w:val="28"/>
          <w:szCs w:val="28"/>
          <w:lang w:val="ru-RU"/>
        </w:rPr>
        <w:t xml:space="preserve"> проведено </w:t>
      </w:r>
      <w:proofErr w:type="spellStart"/>
      <w:r w:rsidRPr="00FF4500">
        <w:rPr>
          <w:rFonts w:ascii="Times New Roman" w:hAnsi="Times New Roman"/>
          <w:i/>
          <w:sz w:val="28"/>
          <w:szCs w:val="28"/>
          <w:lang w:val="ru-RU"/>
        </w:rPr>
        <w:t>вивчення</w:t>
      </w:r>
      <w:proofErr w:type="spellEnd"/>
      <w:r w:rsidRPr="00FF4500">
        <w:rPr>
          <w:rFonts w:ascii="Times New Roman" w:hAnsi="Times New Roman"/>
          <w:i/>
          <w:sz w:val="28"/>
          <w:szCs w:val="28"/>
          <w:lang w:val="ru-RU"/>
        </w:rPr>
        <w:t xml:space="preserve"> </w:t>
      </w:r>
      <w:proofErr w:type="spellStart"/>
      <w:r w:rsidRPr="00FF4500">
        <w:rPr>
          <w:rFonts w:ascii="Times New Roman" w:hAnsi="Times New Roman"/>
          <w:i/>
          <w:sz w:val="28"/>
          <w:szCs w:val="28"/>
          <w:lang w:val="ru-RU"/>
        </w:rPr>
        <w:t>впливу</w:t>
      </w:r>
      <w:proofErr w:type="spellEnd"/>
      <w:r w:rsidRPr="00FF4500">
        <w:rPr>
          <w:rFonts w:ascii="Times New Roman" w:hAnsi="Times New Roman"/>
          <w:i/>
          <w:sz w:val="28"/>
          <w:szCs w:val="28"/>
          <w:lang w:val="ru-RU"/>
        </w:rPr>
        <w:t xml:space="preserve"> </w:t>
      </w:r>
      <w:proofErr w:type="spellStart"/>
      <w:r w:rsidRPr="00FF4500">
        <w:rPr>
          <w:rFonts w:ascii="Times New Roman" w:hAnsi="Times New Roman"/>
          <w:i/>
          <w:sz w:val="28"/>
          <w:szCs w:val="28"/>
          <w:lang w:val="ru-RU"/>
        </w:rPr>
        <w:t>газів</w:t>
      </w:r>
      <w:proofErr w:type="spellEnd"/>
      <w:r w:rsidRPr="00FF4500">
        <w:rPr>
          <w:rFonts w:ascii="Times New Roman" w:hAnsi="Times New Roman"/>
          <w:i/>
          <w:sz w:val="28"/>
          <w:szCs w:val="28"/>
          <w:lang w:val="ru-RU"/>
        </w:rPr>
        <w:t xml:space="preserve"> на </w:t>
      </w:r>
      <w:proofErr w:type="spellStart"/>
      <w:r w:rsidRPr="00FF4500">
        <w:rPr>
          <w:rFonts w:ascii="Times New Roman" w:hAnsi="Times New Roman"/>
          <w:i/>
          <w:sz w:val="28"/>
          <w:szCs w:val="28"/>
          <w:lang w:val="ru-RU"/>
        </w:rPr>
        <w:t>процес</w:t>
      </w:r>
      <w:proofErr w:type="spellEnd"/>
      <w:r w:rsidRPr="00FF4500">
        <w:rPr>
          <w:rFonts w:ascii="Times New Roman" w:hAnsi="Times New Roman"/>
          <w:i/>
          <w:sz w:val="28"/>
          <w:szCs w:val="28"/>
          <w:lang w:val="ru-RU"/>
        </w:rPr>
        <w:t xml:space="preserve"> </w:t>
      </w:r>
      <w:proofErr w:type="spellStart"/>
      <w:r w:rsidRPr="00FF4500">
        <w:rPr>
          <w:rFonts w:ascii="Times New Roman" w:hAnsi="Times New Roman"/>
          <w:i/>
          <w:sz w:val="28"/>
          <w:szCs w:val="28"/>
          <w:lang w:val="ru-RU"/>
        </w:rPr>
        <w:t>зварювання</w:t>
      </w:r>
      <w:proofErr w:type="spellEnd"/>
      <w:r w:rsidRPr="00FF4500">
        <w:rPr>
          <w:rFonts w:ascii="Times New Roman" w:hAnsi="Times New Roman"/>
          <w:i/>
          <w:sz w:val="28"/>
          <w:szCs w:val="28"/>
          <w:lang w:val="ru-RU"/>
        </w:rPr>
        <w:t xml:space="preserve"> </w:t>
      </w:r>
      <w:proofErr w:type="spellStart"/>
      <w:r w:rsidRPr="00FF4500">
        <w:rPr>
          <w:rFonts w:ascii="Times New Roman" w:hAnsi="Times New Roman"/>
          <w:i/>
          <w:sz w:val="28"/>
          <w:szCs w:val="28"/>
          <w:lang w:val="ru-RU"/>
        </w:rPr>
        <w:t>алюмінієвих</w:t>
      </w:r>
      <w:proofErr w:type="spellEnd"/>
      <w:r w:rsidRPr="00FF4500">
        <w:rPr>
          <w:rFonts w:ascii="Times New Roman" w:hAnsi="Times New Roman"/>
          <w:i/>
          <w:sz w:val="28"/>
          <w:szCs w:val="28"/>
          <w:lang w:val="ru-RU"/>
        </w:rPr>
        <w:t xml:space="preserve"> </w:t>
      </w:r>
      <w:proofErr w:type="spellStart"/>
      <w:r w:rsidRPr="00FF4500">
        <w:rPr>
          <w:rFonts w:ascii="Times New Roman" w:hAnsi="Times New Roman"/>
          <w:i/>
          <w:sz w:val="28"/>
          <w:szCs w:val="28"/>
          <w:lang w:val="ru-RU"/>
        </w:rPr>
        <w:t>сплавів</w:t>
      </w:r>
      <w:proofErr w:type="spellEnd"/>
      <w:r w:rsidRPr="00FF4500">
        <w:rPr>
          <w:rFonts w:ascii="Times New Roman" w:hAnsi="Times New Roman"/>
          <w:i/>
          <w:sz w:val="28"/>
          <w:szCs w:val="28"/>
          <w:lang w:val="ru-RU"/>
        </w:rPr>
        <w:t xml:space="preserve"> дугою неплавкого </w:t>
      </w:r>
      <w:proofErr w:type="spellStart"/>
      <w:r w:rsidRPr="00FF4500">
        <w:rPr>
          <w:rFonts w:ascii="Times New Roman" w:hAnsi="Times New Roman"/>
          <w:i/>
          <w:sz w:val="28"/>
          <w:szCs w:val="28"/>
          <w:lang w:val="ru-RU"/>
        </w:rPr>
        <w:t>електроду</w:t>
      </w:r>
      <w:proofErr w:type="spellEnd"/>
      <w:r w:rsidRPr="00FF4500">
        <w:rPr>
          <w:rFonts w:ascii="Times New Roman" w:hAnsi="Times New Roman"/>
          <w:i/>
          <w:sz w:val="28"/>
          <w:szCs w:val="28"/>
          <w:lang w:val="ru-RU"/>
        </w:rPr>
        <w:t>.</w:t>
      </w:r>
    </w:p>
    <w:p w14:paraId="74DB359B" w14:textId="77777777" w:rsidR="00FF4500" w:rsidRPr="00FF4500" w:rsidRDefault="00FF4500" w:rsidP="00FF4500">
      <w:pPr>
        <w:pStyle w:val="aff3"/>
        <w:spacing w:line="228" w:lineRule="auto"/>
        <w:jc w:val="both"/>
        <w:rPr>
          <w:rFonts w:ascii="Times New Roman" w:hAnsi="Times New Roman"/>
          <w:i/>
          <w:sz w:val="28"/>
          <w:szCs w:val="28"/>
          <w:lang w:val="ru-RU"/>
        </w:rPr>
      </w:pPr>
      <w:r w:rsidRPr="00FF4500">
        <w:rPr>
          <w:rFonts w:ascii="Times New Roman" w:hAnsi="Times New Roman"/>
          <w:sz w:val="28"/>
          <w:szCs w:val="28"/>
          <w:lang w:val="ru-RU"/>
        </w:rPr>
        <w:t xml:space="preserve">3. </w:t>
      </w:r>
      <w:proofErr w:type="spellStart"/>
      <w:r w:rsidRPr="00FF4500">
        <w:rPr>
          <w:rFonts w:ascii="Times New Roman" w:hAnsi="Times New Roman"/>
          <w:sz w:val="28"/>
          <w:szCs w:val="28"/>
          <w:lang w:val="ru-RU"/>
        </w:rPr>
        <w:t>Покляцкий</w:t>
      </w:r>
      <w:proofErr w:type="spellEnd"/>
      <w:r w:rsidRPr="00FF4500">
        <w:rPr>
          <w:rFonts w:ascii="Times New Roman" w:hAnsi="Times New Roman"/>
          <w:sz w:val="28"/>
          <w:szCs w:val="28"/>
          <w:lang w:val="ru-RU"/>
        </w:rPr>
        <w:t xml:space="preserve"> А.Г. </w:t>
      </w:r>
      <w:proofErr w:type="spellStart"/>
      <w:r w:rsidRPr="00FF4500">
        <w:rPr>
          <w:rFonts w:ascii="Times New Roman" w:hAnsi="Times New Roman"/>
          <w:b/>
          <w:sz w:val="28"/>
          <w:szCs w:val="28"/>
          <w:lang w:val="ru-RU"/>
        </w:rPr>
        <w:t>Гринюк</w:t>
      </w:r>
      <w:proofErr w:type="spellEnd"/>
      <w:r w:rsidRPr="00AA08D4">
        <w:rPr>
          <w:rFonts w:ascii="Times New Roman" w:hAnsi="Times New Roman"/>
          <w:sz w:val="28"/>
          <w:szCs w:val="28"/>
          <w:lang w:val="ru-RU"/>
        </w:rPr>
        <w:t xml:space="preserve"> </w:t>
      </w:r>
      <w:r w:rsidRPr="00FF4500">
        <w:rPr>
          <w:rFonts w:ascii="Times New Roman" w:hAnsi="Times New Roman"/>
          <w:b/>
          <w:sz w:val="28"/>
          <w:szCs w:val="28"/>
          <w:lang w:val="ru-RU"/>
        </w:rPr>
        <w:t xml:space="preserve">А.А. </w:t>
      </w:r>
      <w:r w:rsidRPr="00AA08D4">
        <w:rPr>
          <w:rFonts w:ascii="Times New Roman" w:hAnsi="Times New Roman"/>
          <w:sz w:val="28"/>
          <w:szCs w:val="28"/>
          <w:lang w:val="ru-RU"/>
        </w:rPr>
        <w:t>Влияние параметров асимметричного и модулированного токов на качество сварных соединений алюминиевых сплавов</w:t>
      </w:r>
      <w:r w:rsidRPr="00FF4500">
        <w:rPr>
          <w:rFonts w:ascii="Times New Roman" w:hAnsi="Times New Roman"/>
          <w:sz w:val="28"/>
          <w:szCs w:val="28"/>
          <w:lang w:val="ru-RU"/>
        </w:rPr>
        <w:t xml:space="preserve">. </w:t>
      </w:r>
      <w:r w:rsidRPr="00AA08D4">
        <w:rPr>
          <w:rFonts w:ascii="Times New Roman" w:hAnsi="Times New Roman"/>
          <w:i/>
          <w:sz w:val="28"/>
          <w:szCs w:val="28"/>
          <w:lang w:val="ru-RU"/>
        </w:rPr>
        <w:t>Автоматическая сварка</w:t>
      </w:r>
      <w:r w:rsidRPr="00AA08D4">
        <w:rPr>
          <w:rFonts w:ascii="Times New Roman" w:hAnsi="Times New Roman"/>
          <w:sz w:val="28"/>
          <w:szCs w:val="28"/>
          <w:lang w:val="ru-RU"/>
        </w:rPr>
        <w:t>. 2001. № 7. С.33-36.</w:t>
      </w:r>
      <w:r w:rsidRPr="00FF4500">
        <w:rPr>
          <w:rFonts w:ascii="Times New Roman" w:hAnsi="Times New Roman"/>
          <w:i/>
          <w:sz w:val="28"/>
          <w:szCs w:val="28"/>
          <w:lang w:val="ru-RU"/>
        </w:rPr>
        <w:t xml:space="preserve"> </w:t>
      </w:r>
      <w:proofErr w:type="spellStart"/>
      <w:r w:rsidRPr="00FF4500">
        <w:rPr>
          <w:rFonts w:ascii="Times New Roman" w:hAnsi="Times New Roman"/>
          <w:i/>
          <w:sz w:val="28"/>
          <w:szCs w:val="28"/>
          <w:lang w:val="ru-RU"/>
        </w:rPr>
        <w:t>Дисертант</w:t>
      </w:r>
      <w:proofErr w:type="spellEnd"/>
      <w:r w:rsidRPr="00FF4500">
        <w:rPr>
          <w:rFonts w:ascii="Times New Roman" w:hAnsi="Times New Roman"/>
          <w:i/>
          <w:sz w:val="28"/>
          <w:szCs w:val="28"/>
          <w:lang w:val="ru-RU"/>
        </w:rPr>
        <w:t xml:space="preserve"> </w:t>
      </w:r>
      <w:proofErr w:type="spellStart"/>
      <w:r w:rsidRPr="00FF4500">
        <w:rPr>
          <w:rFonts w:ascii="Times New Roman" w:hAnsi="Times New Roman"/>
          <w:i/>
          <w:sz w:val="28"/>
          <w:szCs w:val="28"/>
          <w:lang w:val="ru-RU"/>
        </w:rPr>
        <w:t>виконував</w:t>
      </w:r>
      <w:proofErr w:type="spellEnd"/>
      <w:r w:rsidRPr="00FF4500">
        <w:rPr>
          <w:rFonts w:ascii="Times New Roman" w:hAnsi="Times New Roman"/>
          <w:i/>
          <w:sz w:val="28"/>
          <w:szCs w:val="28"/>
          <w:lang w:val="ru-RU"/>
        </w:rPr>
        <w:t xml:space="preserve"> </w:t>
      </w:r>
      <w:proofErr w:type="spellStart"/>
      <w:r w:rsidRPr="00FF4500">
        <w:rPr>
          <w:rFonts w:ascii="Times New Roman" w:hAnsi="Times New Roman"/>
          <w:i/>
          <w:sz w:val="28"/>
          <w:szCs w:val="28"/>
          <w:lang w:val="ru-RU"/>
        </w:rPr>
        <w:t>обробку</w:t>
      </w:r>
      <w:proofErr w:type="spellEnd"/>
      <w:r w:rsidRPr="00FF4500">
        <w:rPr>
          <w:rFonts w:ascii="Times New Roman" w:hAnsi="Times New Roman"/>
          <w:i/>
          <w:sz w:val="28"/>
          <w:szCs w:val="28"/>
          <w:lang w:val="ru-RU"/>
        </w:rPr>
        <w:t xml:space="preserve"> та </w:t>
      </w:r>
      <w:proofErr w:type="spellStart"/>
      <w:r w:rsidRPr="00FF4500">
        <w:rPr>
          <w:rFonts w:ascii="Times New Roman" w:hAnsi="Times New Roman"/>
          <w:i/>
          <w:sz w:val="28"/>
          <w:szCs w:val="28"/>
          <w:lang w:val="ru-RU"/>
        </w:rPr>
        <w:t>аналіз</w:t>
      </w:r>
      <w:proofErr w:type="spellEnd"/>
      <w:r w:rsidRPr="00FF4500">
        <w:rPr>
          <w:rFonts w:ascii="Times New Roman" w:hAnsi="Times New Roman"/>
          <w:i/>
          <w:sz w:val="28"/>
          <w:szCs w:val="28"/>
          <w:lang w:val="ru-RU"/>
        </w:rPr>
        <w:t xml:space="preserve"> </w:t>
      </w:r>
      <w:proofErr w:type="spellStart"/>
      <w:r w:rsidRPr="00FF4500">
        <w:rPr>
          <w:rFonts w:ascii="Times New Roman" w:hAnsi="Times New Roman"/>
          <w:i/>
          <w:sz w:val="28"/>
          <w:szCs w:val="28"/>
          <w:lang w:val="ru-RU"/>
        </w:rPr>
        <w:t>результатів</w:t>
      </w:r>
      <w:proofErr w:type="spellEnd"/>
      <w:r w:rsidRPr="00FF4500">
        <w:rPr>
          <w:rFonts w:ascii="Times New Roman" w:hAnsi="Times New Roman"/>
          <w:i/>
          <w:sz w:val="28"/>
          <w:szCs w:val="28"/>
          <w:lang w:val="ru-RU"/>
        </w:rPr>
        <w:t xml:space="preserve">. </w:t>
      </w:r>
      <w:proofErr w:type="spellStart"/>
      <w:r w:rsidRPr="00FF4500">
        <w:rPr>
          <w:rFonts w:ascii="Times New Roman" w:hAnsi="Times New Roman"/>
          <w:i/>
          <w:sz w:val="28"/>
          <w:szCs w:val="28"/>
          <w:lang w:val="ru-RU"/>
        </w:rPr>
        <w:t>Стаття</w:t>
      </w:r>
      <w:proofErr w:type="spellEnd"/>
      <w:r w:rsidRPr="00FF4500">
        <w:rPr>
          <w:rFonts w:ascii="Times New Roman" w:hAnsi="Times New Roman"/>
          <w:i/>
          <w:sz w:val="28"/>
          <w:szCs w:val="28"/>
          <w:lang w:val="ru-RU"/>
        </w:rPr>
        <w:t xml:space="preserve"> входить до </w:t>
      </w:r>
      <w:proofErr w:type="spellStart"/>
      <w:r w:rsidRPr="00FF4500">
        <w:rPr>
          <w:rFonts w:ascii="Times New Roman" w:hAnsi="Times New Roman"/>
          <w:i/>
          <w:sz w:val="28"/>
          <w:szCs w:val="28"/>
          <w:lang w:val="ru-RU"/>
        </w:rPr>
        <w:t>науковометричної</w:t>
      </w:r>
      <w:proofErr w:type="spellEnd"/>
      <w:r w:rsidRPr="00FF4500">
        <w:rPr>
          <w:rFonts w:ascii="Times New Roman" w:hAnsi="Times New Roman"/>
          <w:i/>
          <w:sz w:val="28"/>
          <w:szCs w:val="28"/>
          <w:lang w:val="ru-RU"/>
        </w:rPr>
        <w:t xml:space="preserve"> </w:t>
      </w:r>
      <w:proofErr w:type="spellStart"/>
      <w:r w:rsidRPr="00FF4500">
        <w:rPr>
          <w:rFonts w:ascii="Times New Roman" w:hAnsi="Times New Roman"/>
          <w:i/>
          <w:sz w:val="28"/>
          <w:szCs w:val="28"/>
          <w:lang w:val="ru-RU"/>
        </w:rPr>
        <w:t>бази</w:t>
      </w:r>
      <w:proofErr w:type="spellEnd"/>
      <w:r w:rsidRPr="00FF4500">
        <w:rPr>
          <w:rFonts w:ascii="Times New Roman" w:hAnsi="Times New Roman"/>
          <w:i/>
          <w:sz w:val="28"/>
          <w:szCs w:val="28"/>
          <w:lang w:val="ru-RU"/>
        </w:rPr>
        <w:t xml:space="preserve"> </w:t>
      </w:r>
      <w:r w:rsidRPr="00AA08D4">
        <w:rPr>
          <w:rFonts w:ascii="Times New Roman" w:hAnsi="Times New Roman"/>
          <w:i/>
          <w:sz w:val="28"/>
          <w:szCs w:val="28"/>
        </w:rPr>
        <w:t>Scopus</w:t>
      </w:r>
      <w:r w:rsidRPr="00FF4500">
        <w:rPr>
          <w:rFonts w:ascii="Times New Roman" w:hAnsi="Times New Roman"/>
          <w:i/>
          <w:sz w:val="28"/>
          <w:szCs w:val="28"/>
          <w:lang w:val="ru-RU"/>
        </w:rPr>
        <w:t>.</w:t>
      </w:r>
    </w:p>
    <w:p w14:paraId="18A47080" w14:textId="77777777" w:rsidR="00FF4500" w:rsidRPr="00AA08D4" w:rsidRDefault="00FF4500" w:rsidP="00FF4500">
      <w:pPr>
        <w:pStyle w:val="af2"/>
        <w:spacing w:line="228" w:lineRule="auto"/>
        <w:rPr>
          <w:i/>
          <w:iCs/>
          <w:color w:val="000000" w:themeColor="text1"/>
          <w:sz w:val="28"/>
          <w:szCs w:val="28"/>
        </w:rPr>
      </w:pPr>
      <w:r w:rsidRPr="00AA08D4">
        <w:rPr>
          <w:sz w:val="28"/>
          <w:szCs w:val="28"/>
        </w:rPr>
        <w:t xml:space="preserve">4. Покляцкий А.Г Ищенко А.Я., </w:t>
      </w:r>
      <w:r w:rsidRPr="00AA08D4">
        <w:rPr>
          <w:b/>
          <w:sz w:val="28"/>
          <w:szCs w:val="28"/>
        </w:rPr>
        <w:t>Гринюк А.А.</w:t>
      </w:r>
      <w:r w:rsidRPr="00AA08D4">
        <w:rPr>
          <w:sz w:val="28"/>
          <w:szCs w:val="28"/>
        </w:rPr>
        <w:t xml:space="preserve">, Чайка А.А., Федорчук В.Е. Аргонодуговая сварка алюминиевых сплавов неплавящимся электродом с колебаниями дуги. </w:t>
      </w:r>
      <w:r w:rsidRPr="00AA08D4">
        <w:rPr>
          <w:i/>
          <w:sz w:val="28"/>
          <w:szCs w:val="28"/>
        </w:rPr>
        <w:t>Автоматическая сварка</w:t>
      </w:r>
      <w:r w:rsidRPr="00AA08D4">
        <w:rPr>
          <w:sz w:val="28"/>
          <w:szCs w:val="28"/>
        </w:rPr>
        <w:t xml:space="preserve">. 2002. №2. С. 18 – 22. </w:t>
      </w:r>
      <w:r w:rsidRPr="00AA08D4">
        <w:rPr>
          <w:i/>
          <w:iCs/>
          <w:sz w:val="28"/>
          <w:szCs w:val="28"/>
        </w:rPr>
        <w:t xml:space="preserve">(Дисертант виконував експкриментальні дослідження) </w:t>
      </w:r>
      <w:r w:rsidRPr="00AA08D4">
        <w:rPr>
          <w:i/>
          <w:iCs/>
          <w:color w:val="000000" w:themeColor="text1"/>
          <w:sz w:val="28"/>
          <w:szCs w:val="28"/>
        </w:rPr>
        <w:t xml:space="preserve">Стаття входить до науковометричної бази </w:t>
      </w:r>
      <w:r w:rsidRPr="00AA08D4">
        <w:rPr>
          <w:i/>
          <w:iCs/>
          <w:color w:val="000000" w:themeColor="text1"/>
          <w:sz w:val="28"/>
          <w:szCs w:val="28"/>
          <w:lang w:val="en-US"/>
        </w:rPr>
        <w:t>Scopus</w:t>
      </w:r>
    </w:p>
    <w:p w14:paraId="777C9545" w14:textId="77777777" w:rsidR="00FF4500" w:rsidRPr="00AA08D4" w:rsidRDefault="00FF4500" w:rsidP="00FF4500">
      <w:pPr>
        <w:pStyle w:val="af2"/>
        <w:spacing w:line="228" w:lineRule="auto"/>
        <w:rPr>
          <w:color w:val="000000" w:themeColor="text1"/>
          <w:sz w:val="28"/>
          <w:szCs w:val="28"/>
        </w:rPr>
      </w:pPr>
      <w:r w:rsidRPr="00AA08D4">
        <w:rPr>
          <w:sz w:val="28"/>
          <w:szCs w:val="28"/>
        </w:rPr>
        <w:t xml:space="preserve">5. Покляцкий А.Г., Лозовская А.В., </w:t>
      </w:r>
      <w:r w:rsidRPr="00AA08D4">
        <w:rPr>
          <w:b/>
          <w:sz w:val="28"/>
          <w:szCs w:val="28"/>
        </w:rPr>
        <w:t>Гринюк А.А.</w:t>
      </w:r>
      <w:r w:rsidRPr="00AA08D4">
        <w:rPr>
          <w:sz w:val="28"/>
          <w:szCs w:val="28"/>
        </w:rPr>
        <w:t xml:space="preserve"> Предотвращение образования оксидных плен в швах при сварке литийсодержащих алюминиевых сплавов. </w:t>
      </w:r>
      <w:r w:rsidRPr="00AA08D4">
        <w:rPr>
          <w:i/>
          <w:sz w:val="28"/>
          <w:szCs w:val="28"/>
        </w:rPr>
        <w:t>Автоматическая сварка.</w:t>
      </w:r>
      <w:r w:rsidRPr="00AA08D4">
        <w:rPr>
          <w:sz w:val="28"/>
          <w:szCs w:val="28"/>
        </w:rPr>
        <w:t xml:space="preserve"> 2002. № 12. С. 45 – 48. </w:t>
      </w:r>
      <w:r w:rsidRPr="00AA08D4">
        <w:rPr>
          <w:i/>
          <w:iCs/>
          <w:sz w:val="28"/>
          <w:szCs w:val="28"/>
        </w:rPr>
        <w:t xml:space="preserve">(Дисертант виконував експкриментальні дослідження) </w:t>
      </w:r>
      <w:r w:rsidRPr="00AA08D4">
        <w:rPr>
          <w:i/>
          <w:iCs/>
          <w:color w:val="000000" w:themeColor="text1"/>
          <w:sz w:val="28"/>
          <w:szCs w:val="28"/>
        </w:rPr>
        <w:t xml:space="preserve">Стаття входить до науковометричної бази </w:t>
      </w:r>
      <w:r w:rsidRPr="00AA08D4">
        <w:rPr>
          <w:i/>
          <w:iCs/>
          <w:color w:val="000000" w:themeColor="text1"/>
          <w:sz w:val="28"/>
          <w:szCs w:val="28"/>
          <w:lang w:val="en-US"/>
        </w:rPr>
        <w:t>Scopus</w:t>
      </w:r>
    </w:p>
    <w:p w14:paraId="01776FCE" w14:textId="77777777" w:rsidR="00FF4500" w:rsidRPr="00AA08D4" w:rsidRDefault="00FF4500" w:rsidP="00FF4500">
      <w:pPr>
        <w:spacing w:line="228" w:lineRule="auto"/>
        <w:jc w:val="both"/>
        <w:rPr>
          <w:sz w:val="28"/>
          <w:szCs w:val="28"/>
        </w:rPr>
      </w:pPr>
      <w:r w:rsidRPr="00AA08D4">
        <w:rPr>
          <w:sz w:val="28"/>
          <w:szCs w:val="28"/>
        </w:rPr>
        <w:t xml:space="preserve">6. </w:t>
      </w:r>
      <w:proofErr w:type="spellStart"/>
      <w:r w:rsidRPr="00AA08D4">
        <w:rPr>
          <w:sz w:val="28"/>
          <w:szCs w:val="28"/>
        </w:rPr>
        <w:t>Лабур</w:t>
      </w:r>
      <w:proofErr w:type="spellEnd"/>
      <w:r w:rsidRPr="00AA08D4">
        <w:rPr>
          <w:sz w:val="28"/>
          <w:szCs w:val="28"/>
        </w:rPr>
        <w:t xml:space="preserve"> Т.М., </w:t>
      </w:r>
      <w:proofErr w:type="spellStart"/>
      <w:r w:rsidRPr="00AA08D4">
        <w:rPr>
          <w:sz w:val="28"/>
          <w:szCs w:val="28"/>
        </w:rPr>
        <w:t>Покляцкий</w:t>
      </w:r>
      <w:proofErr w:type="spellEnd"/>
      <w:r w:rsidRPr="00AA08D4">
        <w:rPr>
          <w:sz w:val="28"/>
          <w:szCs w:val="28"/>
        </w:rPr>
        <w:t xml:space="preserve"> А.Г., </w:t>
      </w:r>
      <w:proofErr w:type="spellStart"/>
      <w:r w:rsidRPr="00AA08D4">
        <w:rPr>
          <w:b/>
          <w:sz w:val="28"/>
          <w:szCs w:val="28"/>
        </w:rPr>
        <w:t>Гринюк</w:t>
      </w:r>
      <w:proofErr w:type="spellEnd"/>
      <w:r w:rsidRPr="00AA08D4">
        <w:rPr>
          <w:sz w:val="28"/>
          <w:szCs w:val="28"/>
        </w:rPr>
        <w:t xml:space="preserve"> </w:t>
      </w:r>
      <w:r w:rsidRPr="00AA08D4">
        <w:rPr>
          <w:b/>
          <w:sz w:val="28"/>
          <w:szCs w:val="28"/>
        </w:rPr>
        <w:t>А.А.</w:t>
      </w:r>
      <w:r w:rsidRPr="00AA08D4">
        <w:rPr>
          <w:sz w:val="28"/>
          <w:szCs w:val="28"/>
        </w:rPr>
        <w:t xml:space="preserve"> </w:t>
      </w:r>
      <w:proofErr w:type="spellStart"/>
      <w:r w:rsidRPr="00AA08D4">
        <w:rPr>
          <w:sz w:val="28"/>
          <w:szCs w:val="28"/>
        </w:rPr>
        <w:t>Механические</w:t>
      </w:r>
      <w:proofErr w:type="spellEnd"/>
      <w:r w:rsidRPr="00AA08D4">
        <w:rPr>
          <w:sz w:val="28"/>
          <w:szCs w:val="28"/>
        </w:rPr>
        <w:t xml:space="preserve"> </w:t>
      </w:r>
      <w:proofErr w:type="spellStart"/>
      <w:r w:rsidRPr="00AA08D4">
        <w:rPr>
          <w:sz w:val="28"/>
          <w:szCs w:val="28"/>
        </w:rPr>
        <w:t>свойства</w:t>
      </w:r>
      <w:proofErr w:type="spellEnd"/>
      <w:r w:rsidRPr="00AA08D4">
        <w:rPr>
          <w:sz w:val="28"/>
          <w:szCs w:val="28"/>
        </w:rPr>
        <w:t xml:space="preserve"> </w:t>
      </w:r>
      <w:proofErr w:type="spellStart"/>
      <w:r w:rsidRPr="00AA08D4">
        <w:rPr>
          <w:sz w:val="28"/>
          <w:szCs w:val="28"/>
        </w:rPr>
        <w:t>сварных</w:t>
      </w:r>
      <w:proofErr w:type="spellEnd"/>
      <w:r w:rsidRPr="00AA08D4">
        <w:rPr>
          <w:sz w:val="28"/>
          <w:szCs w:val="28"/>
        </w:rPr>
        <w:t xml:space="preserve"> </w:t>
      </w:r>
      <w:proofErr w:type="spellStart"/>
      <w:r w:rsidRPr="00AA08D4">
        <w:rPr>
          <w:sz w:val="28"/>
          <w:szCs w:val="28"/>
        </w:rPr>
        <w:t>соединений</w:t>
      </w:r>
      <w:proofErr w:type="spellEnd"/>
      <w:r w:rsidRPr="00AA08D4">
        <w:rPr>
          <w:sz w:val="28"/>
          <w:szCs w:val="28"/>
        </w:rPr>
        <w:t xml:space="preserve"> </w:t>
      </w:r>
      <w:proofErr w:type="spellStart"/>
      <w:r w:rsidRPr="00AA08D4">
        <w:rPr>
          <w:sz w:val="28"/>
          <w:szCs w:val="28"/>
        </w:rPr>
        <w:t>алюминиево-литиевых</w:t>
      </w:r>
      <w:proofErr w:type="spellEnd"/>
      <w:r w:rsidRPr="00AA08D4">
        <w:rPr>
          <w:sz w:val="28"/>
          <w:szCs w:val="28"/>
        </w:rPr>
        <w:t xml:space="preserve"> </w:t>
      </w:r>
      <w:proofErr w:type="spellStart"/>
      <w:r w:rsidRPr="00AA08D4">
        <w:rPr>
          <w:sz w:val="28"/>
          <w:szCs w:val="28"/>
        </w:rPr>
        <w:t>сплавов</w:t>
      </w:r>
      <w:proofErr w:type="spellEnd"/>
      <w:r w:rsidRPr="00AA08D4">
        <w:rPr>
          <w:sz w:val="28"/>
          <w:szCs w:val="28"/>
        </w:rPr>
        <w:t xml:space="preserve">, </w:t>
      </w:r>
      <w:proofErr w:type="spellStart"/>
      <w:r w:rsidRPr="00AA08D4">
        <w:rPr>
          <w:sz w:val="28"/>
          <w:szCs w:val="28"/>
        </w:rPr>
        <w:t>полученных</w:t>
      </w:r>
      <w:proofErr w:type="spellEnd"/>
      <w:r w:rsidRPr="00AA08D4">
        <w:rPr>
          <w:sz w:val="28"/>
          <w:szCs w:val="28"/>
        </w:rPr>
        <w:t xml:space="preserve"> </w:t>
      </w:r>
      <w:proofErr w:type="spellStart"/>
      <w:r w:rsidRPr="00AA08D4">
        <w:rPr>
          <w:sz w:val="28"/>
          <w:szCs w:val="28"/>
        </w:rPr>
        <w:t>плазменной</w:t>
      </w:r>
      <w:proofErr w:type="spellEnd"/>
      <w:r w:rsidRPr="00AA08D4">
        <w:rPr>
          <w:sz w:val="28"/>
          <w:szCs w:val="28"/>
        </w:rPr>
        <w:t xml:space="preserve"> </w:t>
      </w:r>
      <w:proofErr w:type="spellStart"/>
      <w:r w:rsidRPr="00AA08D4">
        <w:rPr>
          <w:sz w:val="28"/>
          <w:szCs w:val="28"/>
        </w:rPr>
        <w:t>сваркой</w:t>
      </w:r>
      <w:proofErr w:type="spellEnd"/>
      <w:r w:rsidRPr="00AA08D4">
        <w:rPr>
          <w:sz w:val="28"/>
          <w:szCs w:val="28"/>
        </w:rPr>
        <w:t xml:space="preserve">. </w:t>
      </w:r>
      <w:proofErr w:type="spellStart"/>
      <w:r w:rsidRPr="00AA08D4">
        <w:rPr>
          <w:i/>
          <w:sz w:val="28"/>
          <w:szCs w:val="28"/>
        </w:rPr>
        <w:t>Автоматическая</w:t>
      </w:r>
      <w:proofErr w:type="spellEnd"/>
      <w:r w:rsidRPr="00AA08D4">
        <w:rPr>
          <w:i/>
          <w:sz w:val="28"/>
          <w:szCs w:val="28"/>
        </w:rPr>
        <w:t xml:space="preserve"> сварка.</w:t>
      </w:r>
      <w:r w:rsidRPr="00AA08D4">
        <w:rPr>
          <w:sz w:val="28"/>
          <w:szCs w:val="28"/>
        </w:rPr>
        <w:t xml:space="preserve"> №6. 2006. С. 40 – 43.</w:t>
      </w:r>
      <w:r w:rsidRPr="00AA08D4">
        <w:rPr>
          <w:i/>
          <w:sz w:val="28"/>
          <w:szCs w:val="28"/>
        </w:rPr>
        <w:t xml:space="preserve"> Дисертантом проведено механічні випробування зварних з’єднань. </w:t>
      </w:r>
    </w:p>
    <w:p w14:paraId="5E08EF80" w14:textId="77777777" w:rsidR="00FF4500" w:rsidRPr="00AA08D4" w:rsidRDefault="00FF4500" w:rsidP="00FF4500">
      <w:pPr>
        <w:spacing w:line="228" w:lineRule="auto"/>
        <w:jc w:val="both"/>
        <w:rPr>
          <w:sz w:val="28"/>
          <w:szCs w:val="28"/>
        </w:rPr>
      </w:pPr>
      <w:r w:rsidRPr="00AA08D4">
        <w:rPr>
          <w:sz w:val="28"/>
          <w:szCs w:val="28"/>
        </w:rPr>
        <w:t xml:space="preserve">7. </w:t>
      </w:r>
      <w:proofErr w:type="spellStart"/>
      <w:r w:rsidRPr="00AA08D4">
        <w:rPr>
          <w:sz w:val="28"/>
          <w:szCs w:val="28"/>
        </w:rPr>
        <w:t>Покляцкий</w:t>
      </w:r>
      <w:proofErr w:type="spellEnd"/>
      <w:r w:rsidRPr="00AA08D4">
        <w:rPr>
          <w:sz w:val="28"/>
          <w:szCs w:val="28"/>
        </w:rPr>
        <w:t xml:space="preserve"> А.Г., </w:t>
      </w:r>
      <w:proofErr w:type="spellStart"/>
      <w:r w:rsidRPr="00AA08D4">
        <w:rPr>
          <w:sz w:val="28"/>
          <w:szCs w:val="28"/>
        </w:rPr>
        <w:t>Ищенко</w:t>
      </w:r>
      <w:proofErr w:type="spellEnd"/>
      <w:r w:rsidRPr="00AA08D4">
        <w:rPr>
          <w:sz w:val="28"/>
          <w:szCs w:val="28"/>
        </w:rPr>
        <w:t xml:space="preserve"> А. Я., </w:t>
      </w:r>
      <w:proofErr w:type="spellStart"/>
      <w:r w:rsidRPr="00AA08D4">
        <w:rPr>
          <w:rFonts w:eastAsia="DengXian"/>
          <w:b/>
          <w:sz w:val="28"/>
          <w:szCs w:val="28"/>
          <w:lang w:eastAsia="zh-CN"/>
        </w:rPr>
        <w:t>Гринюк</w:t>
      </w:r>
      <w:proofErr w:type="spellEnd"/>
      <w:r w:rsidRPr="00AA08D4">
        <w:rPr>
          <w:sz w:val="28"/>
          <w:szCs w:val="28"/>
        </w:rPr>
        <w:t xml:space="preserve"> А.А., </w:t>
      </w:r>
      <w:proofErr w:type="spellStart"/>
      <w:r w:rsidRPr="00AA08D4">
        <w:rPr>
          <w:sz w:val="28"/>
          <w:szCs w:val="28"/>
        </w:rPr>
        <w:t>Яворская</w:t>
      </w:r>
      <w:proofErr w:type="spellEnd"/>
      <w:r w:rsidRPr="00AA08D4">
        <w:rPr>
          <w:sz w:val="28"/>
          <w:szCs w:val="28"/>
        </w:rPr>
        <w:t xml:space="preserve"> </w:t>
      </w:r>
      <w:r w:rsidRPr="00AA08D4">
        <w:rPr>
          <w:rFonts w:eastAsia="DengXian"/>
          <w:sz w:val="28"/>
          <w:szCs w:val="28"/>
          <w:lang w:eastAsia="zh-CN"/>
        </w:rPr>
        <w:t xml:space="preserve">М.Р. </w:t>
      </w:r>
      <w:proofErr w:type="spellStart"/>
      <w:r w:rsidRPr="00AA08D4">
        <w:rPr>
          <w:sz w:val="28"/>
          <w:szCs w:val="28"/>
        </w:rPr>
        <w:t>Механические</w:t>
      </w:r>
      <w:proofErr w:type="spellEnd"/>
      <w:r w:rsidRPr="00AA08D4">
        <w:rPr>
          <w:sz w:val="28"/>
          <w:szCs w:val="28"/>
        </w:rPr>
        <w:t xml:space="preserve"> </w:t>
      </w:r>
      <w:proofErr w:type="spellStart"/>
      <w:r w:rsidRPr="00AA08D4">
        <w:rPr>
          <w:sz w:val="28"/>
          <w:szCs w:val="28"/>
        </w:rPr>
        <w:t>свойства</w:t>
      </w:r>
      <w:proofErr w:type="spellEnd"/>
      <w:r w:rsidRPr="00AA08D4">
        <w:rPr>
          <w:sz w:val="28"/>
          <w:szCs w:val="28"/>
        </w:rPr>
        <w:t xml:space="preserve"> </w:t>
      </w:r>
      <w:proofErr w:type="spellStart"/>
      <w:r w:rsidRPr="00AA08D4">
        <w:rPr>
          <w:sz w:val="28"/>
          <w:szCs w:val="28"/>
        </w:rPr>
        <w:t>соединений</w:t>
      </w:r>
      <w:proofErr w:type="spellEnd"/>
      <w:r w:rsidRPr="00AA08D4">
        <w:rPr>
          <w:sz w:val="28"/>
          <w:szCs w:val="28"/>
        </w:rPr>
        <w:t xml:space="preserve"> </w:t>
      </w:r>
      <w:proofErr w:type="spellStart"/>
      <w:r w:rsidRPr="00AA08D4">
        <w:rPr>
          <w:sz w:val="28"/>
          <w:szCs w:val="28"/>
        </w:rPr>
        <w:t>алюминиевого</w:t>
      </w:r>
      <w:proofErr w:type="spellEnd"/>
      <w:r w:rsidRPr="00AA08D4">
        <w:rPr>
          <w:sz w:val="28"/>
          <w:szCs w:val="28"/>
        </w:rPr>
        <w:t xml:space="preserve"> </w:t>
      </w:r>
      <w:proofErr w:type="spellStart"/>
      <w:r w:rsidRPr="00AA08D4">
        <w:rPr>
          <w:sz w:val="28"/>
          <w:szCs w:val="28"/>
        </w:rPr>
        <w:t>сплава</w:t>
      </w:r>
      <w:proofErr w:type="spellEnd"/>
      <w:r w:rsidRPr="00AA08D4">
        <w:rPr>
          <w:sz w:val="28"/>
          <w:szCs w:val="28"/>
        </w:rPr>
        <w:t xml:space="preserve"> 1441, </w:t>
      </w:r>
      <w:proofErr w:type="spellStart"/>
      <w:r w:rsidRPr="00AA08D4">
        <w:rPr>
          <w:sz w:val="28"/>
          <w:szCs w:val="28"/>
        </w:rPr>
        <w:t>полученных</w:t>
      </w:r>
      <w:proofErr w:type="spellEnd"/>
      <w:r w:rsidRPr="00AA08D4">
        <w:rPr>
          <w:sz w:val="28"/>
          <w:szCs w:val="28"/>
        </w:rPr>
        <w:t xml:space="preserve"> при </w:t>
      </w:r>
      <w:proofErr w:type="spellStart"/>
      <w:r w:rsidRPr="00AA08D4">
        <w:rPr>
          <w:sz w:val="28"/>
          <w:szCs w:val="28"/>
        </w:rPr>
        <w:t>различных</w:t>
      </w:r>
      <w:proofErr w:type="spellEnd"/>
      <w:r w:rsidRPr="00AA08D4">
        <w:rPr>
          <w:sz w:val="28"/>
          <w:szCs w:val="28"/>
        </w:rPr>
        <w:t xml:space="preserve"> способах сварки. </w:t>
      </w:r>
      <w:proofErr w:type="spellStart"/>
      <w:r w:rsidRPr="00AA08D4">
        <w:rPr>
          <w:i/>
          <w:sz w:val="28"/>
          <w:szCs w:val="28"/>
        </w:rPr>
        <w:t>Автоматическая</w:t>
      </w:r>
      <w:proofErr w:type="spellEnd"/>
      <w:r w:rsidRPr="00AA08D4">
        <w:rPr>
          <w:i/>
          <w:sz w:val="28"/>
          <w:szCs w:val="28"/>
        </w:rPr>
        <w:t xml:space="preserve"> сварка</w:t>
      </w:r>
      <w:r w:rsidRPr="00AA08D4">
        <w:rPr>
          <w:sz w:val="28"/>
          <w:szCs w:val="28"/>
        </w:rPr>
        <w:t>. 2007. №3. С. 31 – 33.</w:t>
      </w:r>
      <w:r w:rsidRPr="00AA08D4">
        <w:rPr>
          <w:i/>
          <w:sz w:val="28"/>
          <w:szCs w:val="28"/>
        </w:rPr>
        <w:t xml:space="preserve"> Дисертантом проведено механічні випробування зварних з’єднань.</w:t>
      </w:r>
    </w:p>
    <w:p w14:paraId="17D8EE26" w14:textId="77777777" w:rsidR="00FF4500" w:rsidRPr="00AA08D4" w:rsidRDefault="00FF4500" w:rsidP="00FF4500">
      <w:pPr>
        <w:spacing w:line="228" w:lineRule="auto"/>
        <w:jc w:val="both"/>
        <w:rPr>
          <w:sz w:val="28"/>
          <w:szCs w:val="28"/>
        </w:rPr>
      </w:pPr>
      <w:r w:rsidRPr="00AA08D4">
        <w:rPr>
          <w:sz w:val="28"/>
          <w:szCs w:val="28"/>
        </w:rPr>
        <w:t xml:space="preserve">8. </w:t>
      </w:r>
      <w:proofErr w:type="spellStart"/>
      <w:r w:rsidRPr="00AA08D4">
        <w:rPr>
          <w:sz w:val="28"/>
          <w:szCs w:val="28"/>
        </w:rPr>
        <w:t>Лабур</w:t>
      </w:r>
      <w:proofErr w:type="spellEnd"/>
      <w:r w:rsidRPr="00AA08D4">
        <w:rPr>
          <w:sz w:val="28"/>
          <w:szCs w:val="28"/>
        </w:rPr>
        <w:t xml:space="preserve"> Т.М</w:t>
      </w:r>
      <w:r w:rsidRPr="00AA08D4">
        <w:rPr>
          <w:sz w:val="28"/>
          <w:szCs w:val="28"/>
          <w:lang w:val="it-IT"/>
        </w:rPr>
        <w:t>.</w:t>
      </w:r>
      <w:r w:rsidRPr="00AA08D4">
        <w:rPr>
          <w:sz w:val="28"/>
          <w:szCs w:val="28"/>
        </w:rPr>
        <w:t>,</w:t>
      </w:r>
      <w:r w:rsidRPr="00AA08D4">
        <w:rPr>
          <w:sz w:val="28"/>
          <w:szCs w:val="28"/>
          <w:lang w:val="it-IT"/>
        </w:rPr>
        <w:t xml:space="preserve"> </w:t>
      </w:r>
      <w:proofErr w:type="spellStart"/>
      <w:r w:rsidRPr="00AA08D4">
        <w:rPr>
          <w:b/>
          <w:sz w:val="28"/>
          <w:szCs w:val="28"/>
        </w:rPr>
        <w:t>Гринюк</w:t>
      </w:r>
      <w:proofErr w:type="spellEnd"/>
      <w:r w:rsidRPr="00AA08D4">
        <w:rPr>
          <w:sz w:val="28"/>
          <w:szCs w:val="28"/>
        </w:rPr>
        <w:t xml:space="preserve"> </w:t>
      </w:r>
      <w:r w:rsidRPr="00AA08D4">
        <w:rPr>
          <w:b/>
          <w:sz w:val="28"/>
          <w:szCs w:val="28"/>
          <w:lang w:val="it-IT"/>
        </w:rPr>
        <w:t>A.A.</w:t>
      </w:r>
      <w:r w:rsidRPr="00AA08D4">
        <w:rPr>
          <w:sz w:val="28"/>
          <w:szCs w:val="28"/>
        </w:rPr>
        <w:t>, Таранова Т</w:t>
      </w:r>
      <w:r w:rsidRPr="00AA08D4">
        <w:rPr>
          <w:sz w:val="28"/>
          <w:szCs w:val="28"/>
          <w:lang w:val="it-IT"/>
        </w:rPr>
        <w:t>.</w:t>
      </w:r>
      <w:r w:rsidRPr="00AA08D4">
        <w:rPr>
          <w:sz w:val="28"/>
          <w:szCs w:val="28"/>
        </w:rPr>
        <w:t>Г</w:t>
      </w:r>
      <w:r w:rsidRPr="00AA08D4">
        <w:rPr>
          <w:sz w:val="28"/>
          <w:szCs w:val="28"/>
          <w:lang w:val="it-IT"/>
        </w:rPr>
        <w:t>.,</w:t>
      </w:r>
      <w:r w:rsidRPr="00AA08D4">
        <w:rPr>
          <w:sz w:val="28"/>
          <w:szCs w:val="28"/>
        </w:rPr>
        <w:t xml:space="preserve"> </w:t>
      </w:r>
      <w:proofErr w:type="spellStart"/>
      <w:r w:rsidRPr="00AA08D4">
        <w:rPr>
          <w:sz w:val="28"/>
          <w:szCs w:val="28"/>
        </w:rPr>
        <w:t>Костин</w:t>
      </w:r>
      <w:proofErr w:type="spellEnd"/>
      <w:r w:rsidRPr="00AA08D4">
        <w:rPr>
          <w:sz w:val="28"/>
          <w:szCs w:val="28"/>
        </w:rPr>
        <w:t xml:space="preserve"> В.А., </w:t>
      </w:r>
      <w:proofErr w:type="spellStart"/>
      <w:r w:rsidRPr="00AA08D4">
        <w:rPr>
          <w:sz w:val="28"/>
          <w:szCs w:val="28"/>
        </w:rPr>
        <w:t>Покляцкий</w:t>
      </w:r>
      <w:proofErr w:type="spellEnd"/>
      <w:r w:rsidRPr="00AA08D4">
        <w:rPr>
          <w:sz w:val="28"/>
          <w:szCs w:val="28"/>
        </w:rPr>
        <w:t xml:space="preserve"> А.Г. </w:t>
      </w:r>
      <w:proofErr w:type="spellStart"/>
      <w:r w:rsidRPr="00AA08D4">
        <w:rPr>
          <w:sz w:val="28"/>
          <w:szCs w:val="28"/>
        </w:rPr>
        <w:t>Особенности</w:t>
      </w:r>
      <w:proofErr w:type="spellEnd"/>
      <w:r w:rsidRPr="00AA08D4">
        <w:rPr>
          <w:sz w:val="28"/>
          <w:szCs w:val="28"/>
        </w:rPr>
        <w:t xml:space="preserve"> </w:t>
      </w:r>
      <w:proofErr w:type="spellStart"/>
      <w:r w:rsidRPr="00AA08D4">
        <w:rPr>
          <w:sz w:val="28"/>
          <w:szCs w:val="28"/>
        </w:rPr>
        <w:t>микромеханизма</w:t>
      </w:r>
      <w:proofErr w:type="spellEnd"/>
      <w:r w:rsidRPr="00AA08D4">
        <w:rPr>
          <w:sz w:val="28"/>
          <w:szCs w:val="28"/>
        </w:rPr>
        <w:t xml:space="preserve"> </w:t>
      </w:r>
      <w:proofErr w:type="spellStart"/>
      <w:r w:rsidRPr="00AA08D4">
        <w:rPr>
          <w:sz w:val="28"/>
          <w:szCs w:val="28"/>
        </w:rPr>
        <w:t>разрушения</w:t>
      </w:r>
      <w:proofErr w:type="spellEnd"/>
      <w:r w:rsidRPr="00AA08D4">
        <w:rPr>
          <w:sz w:val="28"/>
          <w:szCs w:val="28"/>
        </w:rPr>
        <w:t xml:space="preserve"> </w:t>
      </w:r>
      <w:proofErr w:type="spellStart"/>
      <w:r w:rsidRPr="00AA08D4">
        <w:rPr>
          <w:sz w:val="28"/>
          <w:szCs w:val="28"/>
        </w:rPr>
        <w:t>соединений</w:t>
      </w:r>
      <w:proofErr w:type="spellEnd"/>
      <w:r w:rsidRPr="00AA08D4">
        <w:rPr>
          <w:sz w:val="28"/>
          <w:szCs w:val="28"/>
        </w:rPr>
        <w:t xml:space="preserve"> </w:t>
      </w:r>
      <w:proofErr w:type="spellStart"/>
      <w:r w:rsidRPr="00AA08D4">
        <w:rPr>
          <w:sz w:val="28"/>
          <w:szCs w:val="28"/>
        </w:rPr>
        <w:t>алюминиево-литиевых</w:t>
      </w:r>
      <w:proofErr w:type="spellEnd"/>
      <w:r w:rsidRPr="00AA08D4">
        <w:rPr>
          <w:sz w:val="28"/>
          <w:szCs w:val="28"/>
        </w:rPr>
        <w:t xml:space="preserve"> </w:t>
      </w:r>
      <w:proofErr w:type="spellStart"/>
      <w:r w:rsidRPr="00AA08D4">
        <w:rPr>
          <w:sz w:val="28"/>
          <w:szCs w:val="28"/>
        </w:rPr>
        <w:t>сплавов</w:t>
      </w:r>
      <w:proofErr w:type="spellEnd"/>
      <w:r w:rsidRPr="00AA08D4">
        <w:rPr>
          <w:sz w:val="28"/>
          <w:szCs w:val="28"/>
        </w:rPr>
        <w:t xml:space="preserve">, </w:t>
      </w:r>
      <w:proofErr w:type="spellStart"/>
      <w:r w:rsidRPr="00AA08D4">
        <w:rPr>
          <w:sz w:val="28"/>
          <w:szCs w:val="28"/>
        </w:rPr>
        <w:t>полученных</w:t>
      </w:r>
      <w:proofErr w:type="spellEnd"/>
      <w:r w:rsidRPr="00AA08D4">
        <w:rPr>
          <w:sz w:val="28"/>
          <w:szCs w:val="28"/>
        </w:rPr>
        <w:t xml:space="preserve"> </w:t>
      </w:r>
      <w:proofErr w:type="spellStart"/>
      <w:r w:rsidRPr="00AA08D4">
        <w:rPr>
          <w:sz w:val="28"/>
          <w:szCs w:val="28"/>
        </w:rPr>
        <w:t>плазменной</w:t>
      </w:r>
      <w:proofErr w:type="spellEnd"/>
      <w:r w:rsidRPr="00AA08D4">
        <w:rPr>
          <w:sz w:val="28"/>
          <w:szCs w:val="28"/>
        </w:rPr>
        <w:t xml:space="preserve"> </w:t>
      </w:r>
      <w:proofErr w:type="spellStart"/>
      <w:r w:rsidRPr="00AA08D4">
        <w:rPr>
          <w:sz w:val="28"/>
          <w:szCs w:val="28"/>
        </w:rPr>
        <w:t>сваркой</w:t>
      </w:r>
      <w:proofErr w:type="spellEnd"/>
      <w:r w:rsidRPr="00AA08D4">
        <w:rPr>
          <w:sz w:val="28"/>
          <w:szCs w:val="28"/>
        </w:rPr>
        <w:t xml:space="preserve">. </w:t>
      </w:r>
      <w:proofErr w:type="spellStart"/>
      <w:r w:rsidRPr="00AA08D4">
        <w:rPr>
          <w:i/>
          <w:sz w:val="28"/>
          <w:szCs w:val="28"/>
        </w:rPr>
        <w:t>Автоматическая</w:t>
      </w:r>
      <w:proofErr w:type="spellEnd"/>
      <w:r w:rsidRPr="00AA08D4">
        <w:rPr>
          <w:i/>
          <w:sz w:val="28"/>
          <w:szCs w:val="28"/>
        </w:rPr>
        <w:t xml:space="preserve"> сварка</w:t>
      </w:r>
      <w:r w:rsidRPr="00AA08D4">
        <w:rPr>
          <w:sz w:val="28"/>
          <w:szCs w:val="28"/>
        </w:rPr>
        <w:t xml:space="preserve">. 2007. №9. С. 11 – 16. </w:t>
      </w:r>
      <w:r w:rsidRPr="00AA08D4">
        <w:rPr>
          <w:i/>
          <w:sz w:val="28"/>
          <w:szCs w:val="28"/>
        </w:rPr>
        <w:t>Дисертантом виконано експерименти зі зварювання.</w:t>
      </w:r>
    </w:p>
    <w:p w14:paraId="7834F547" w14:textId="77777777" w:rsidR="00FF4500" w:rsidRPr="00AA08D4" w:rsidRDefault="00FF4500" w:rsidP="00FF4500">
      <w:pPr>
        <w:spacing w:line="228" w:lineRule="auto"/>
        <w:jc w:val="both"/>
        <w:rPr>
          <w:sz w:val="28"/>
          <w:szCs w:val="28"/>
        </w:rPr>
      </w:pPr>
      <w:r w:rsidRPr="00AA08D4">
        <w:rPr>
          <w:sz w:val="28"/>
          <w:szCs w:val="28"/>
        </w:rPr>
        <w:lastRenderedPageBreak/>
        <w:t xml:space="preserve">9. </w:t>
      </w:r>
      <w:proofErr w:type="spellStart"/>
      <w:r w:rsidRPr="00AA08D4">
        <w:rPr>
          <w:b/>
          <w:sz w:val="28"/>
          <w:szCs w:val="28"/>
        </w:rPr>
        <w:t>Гринюк</w:t>
      </w:r>
      <w:proofErr w:type="spellEnd"/>
      <w:r w:rsidRPr="00AA08D4">
        <w:rPr>
          <w:b/>
          <w:sz w:val="28"/>
          <w:szCs w:val="28"/>
        </w:rPr>
        <w:t xml:space="preserve"> А.А.,</w:t>
      </w:r>
      <w:r w:rsidRPr="00AA08D4">
        <w:rPr>
          <w:sz w:val="28"/>
          <w:szCs w:val="28"/>
        </w:rPr>
        <w:t xml:space="preserve"> Коржик В.Н., Шевченко В.Е., Бабич А.А., </w:t>
      </w:r>
      <w:proofErr w:type="spellStart"/>
      <w:r w:rsidRPr="00AA08D4">
        <w:rPr>
          <w:sz w:val="28"/>
          <w:szCs w:val="28"/>
        </w:rPr>
        <w:t>Пелешенко</w:t>
      </w:r>
      <w:proofErr w:type="spellEnd"/>
      <w:r w:rsidRPr="00AA08D4">
        <w:rPr>
          <w:sz w:val="28"/>
          <w:szCs w:val="28"/>
        </w:rPr>
        <w:t xml:space="preserve"> С.И., Чайка В.Г., Тищенко А.Ф., Ковбасенко В.Г. </w:t>
      </w:r>
      <w:proofErr w:type="spellStart"/>
      <w:r w:rsidRPr="00AA08D4">
        <w:rPr>
          <w:sz w:val="28"/>
          <w:szCs w:val="28"/>
        </w:rPr>
        <w:t>Основные</w:t>
      </w:r>
      <w:proofErr w:type="spellEnd"/>
      <w:r w:rsidRPr="00AA08D4">
        <w:rPr>
          <w:sz w:val="28"/>
          <w:szCs w:val="28"/>
        </w:rPr>
        <w:t xml:space="preserve"> </w:t>
      </w:r>
      <w:proofErr w:type="spellStart"/>
      <w:r w:rsidRPr="00AA08D4">
        <w:rPr>
          <w:sz w:val="28"/>
          <w:szCs w:val="28"/>
        </w:rPr>
        <w:t>тенденции</w:t>
      </w:r>
      <w:proofErr w:type="spellEnd"/>
      <w:r w:rsidRPr="00AA08D4">
        <w:rPr>
          <w:sz w:val="28"/>
          <w:szCs w:val="28"/>
        </w:rPr>
        <w:t xml:space="preserve"> </w:t>
      </w:r>
      <w:proofErr w:type="spellStart"/>
      <w:r w:rsidRPr="00AA08D4">
        <w:rPr>
          <w:sz w:val="28"/>
          <w:szCs w:val="28"/>
        </w:rPr>
        <w:t>развития</w:t>
      </w:r>
      <w:proofErr w:type="spellEnd"/>
      <w:r w:rsidRPr="00AA08D4">
        <w:rPr>
          <w:sz w:val="28"/>
          <w:szCs w:val="28"/>
        </w:rPr>
        <w:t xml:space="preserve"> </w:t>
      </w:r>
      <w:proofErr w:type="spellStart"/>
      <w:r w:rsidRPr="00AA08D4">
        <w:rPr>
          <w:sz w:val="28"/>
          <w:szCs w:val="28"/>
        </w:rPr>
        <w:t>плазменно-дуговой</w:t>
      </w:r>
      <w:proofErr w:type="spellEnd"/>
      <w:r w:rsidRPr="00AA08D4">
        <w:rPr>
          <w:sz w:val="28"/>
          <w:szCs w:val="28"/>
        </w:rPr>
        <w:t xml:space="preserve"> сварки </w:t>
      </w:r>
      <w:proofErr w:type="spellStart"/>
      <w:r w:rsidRPr="00AA08D4">
        <w:rPr>
          <w:sz w:val="28"/>
          <w:szCs w:val="28"/>
        </w:rPr>
        <w:t>алюминиевых</w:t>
      </w:r>
      <w:proofErr w:type="spellEnd"/>
      <w:r w:rsidRPr="00AA08D4">
        <w:rPr>
          <w:sz w:val="28"/>
          <w:szCs w:val="28"/>
        </w:rPr>
        <w:t xml:space="preserve"> </w:t>
      </w:r>
      <w:proofErr w:type="spellStart"/>
      <w:r w:rsidRPr="00AA08D4">
        <w:rPr>
          <w:sz w:val="28"/>
          <w:szCs w:val="28"/>
        </w:rPr>
        <w:t>сплавов</w:t>
      </w:r>
      <w:proofErr w:type="spellEnd"/>
      <w:r w:rsidRPr="00AA08D4">
        <w:rPr>
          <w:sz w:val="28"/>
          <w:szCs w:val="28"/>
        </w:rPr>
        <w:t xml:space="preserve">. </w:t>
      </w:r>
      <w:proofErr w:type="spellStart"/>
      <w:r w:rsidRPr="00AA08D4">
        <w:rPr>
          <w:i/>
          <w:sz w:val="28"/>
          <w:szCs w:val="28"/>
        </w:rPr>
        <w:t>Автоматическая</w:t>
      </w:r>
      <w:proofErr w:type="spellEnd"/>
      <w:r w:rsidRPr="00AA08D4">
        <w:rPr>
          <w:i/>
          <w:sz w:val="28"/>
          <w:szCs w:val="28"/>
        </w:rPr>
        <w:t xml:space="preserve"> сварка.</w:t>
      </w:r>
      <w:r w:rsidRPr="00AA08D4">
        <w:rPr>
          <w:sz w:val="28"/>
          <w:szCs w:val="28"/>
        </w:rPr>
        <w:t xml:space="preserve"> 2015. № 11. С. 31 – 41.</w:t>
      </w:r>
      <w:r w:rsidRPr="00AA08D4">
        <w:rPr>
          <w:i/>
          <w:sz w:val="28"/>
          <w:szCs w:val="28"/>
        </w:rPr>
        <w:t xml:space="preserve"> Дисертантом виконано огляд літератури.</w:t>
      </w:r>
    </w:p>
    <w:p w14:paraId="22B29DF4" w14:textId="77777777" w:rsidR="00FF4500" w:rsidRPr="00AA08D4" w:rsidRDefault="00FF4500" w:rsidP="00FF4500">
      <w:pPr>
        <w:spacing w:line="228" w:lineRule="auto"/>
        <w:jc w:val="both"/>
        <w:rPr>
          <w:bCs/>
          <w:iCs/>
          <w:sz w:val="28"/>
          <w:szCs w:val="28"/>
        </w:rPr>
      </w:pPr>
      <w:r w:rsidRPr="00AA08D4">
        <w:rPr>
          <w:sz w:val="28"/>
          <w:szCs w:val="28"/>
        </w:rPr>
        <w:t xml:space="preserve">10. </w:t>
      </w:r>
      <w:r w:rsidRPr="00AA08D4">
        <w:rPr>
          <w:b/>
          <w:sz w:val="28"/>
          <w:szCs w:val="28"/>
        </w:rPr>
        <w:t>Гринюк А.А.</w:t>
      </w:r>
      <w:r w:rsidRPr="00AA08D4">
        <w:rPr>
          <w:sz w:val="28"/>
          <w:szCs w:val="28"/>
        </w:rPr>
        <w:t xml:space="preserve">, Коржик В.Н., Бабич А.А., Ткачук В.И., </w:t>
      </w:r>
      <w:proofErr w:type="spellStart"/>
      <w:r w:rsidRPr="00AA08D4">
        <w:rPr>
          <w:sz w:val="28"/>
          <w:szCs w:val="28"/>
        </w:rPr>
        <w:t>Пелешенко</w:t>
      </w:r>
      <w:proofErr w:type="spellEnd"/>
      <w:r w:rsidRPr="00AA08D4">
        <w:rPr>
          <w:sz w:val="28"/>
          <w:szCs w:val="28"/>
        </w:rPr>
        <w:t xml:space="preserve"> С.И. </w:t>
      </w:r>
      <w:proofErr w:type="spellStart"/>
      <w:r w:rsidRPr="00AA08D4">
        <w:rPr>
          <w:rFonts w:eastAsia="PetersburgC-Bold"/>
          <w:bCs/>
          <w:sz w:val="28"/>
          <w:szCs w:val="28"/>
        </w:rPr>
        <w:t>Унифицированный</w:t>
      </w:r>
      <w:proofErr w:type="spellEnd"/>
      <w:r w:rsidRPr="00AA08D4">
        <w:rPr>
          <w:rFonts w:eastAsia="PetersburgC-Bold"/>
          <w:bCs/>
          <w:sz w:val="28"/>
          <w:szCs w:val="28"/>
        </w:rPr>
        <w:t xml:space="preserve"> плазмотрон для сварки </w:t>
      </w:r>
      <w:proofErr w:type="spellStart"/>
      <w:r w:rsidRPr="00AA08D4">
        <w:rPr>
          <w:rFonts w:eastAsia="PetersburgC-Bold"/>
          <w:bCs/>
          <w:sz w:val="28"/>
          <w:szCs w:val="28"/>
        </w:rPr>
        <w:t>сжатой</w:t>
      </w:r>
      <w:proofErr w:type="spellEnd"/>
      <w:r w:rsidRPr="00AA08D4">
        <w:rPr>
          <w:rFonts w:eastAsia="PetersburgC-Bold"/>
          <w:bCs/>
          <w:sz w:val="28"/>
          <w:szCs w:val="28"/>
        </w:rPr>
        <w:t xml:space="preserve"> </w:t>
      </w:r>
      <w:proofErr w:type="spellStart"/>
      <w:r w:rsidRPr="00AA08D4">
        <w:rPr>
          <w:rFonts w:eastAsia="PetersburgC-Bold"/>
          <w:bCs/>
          <w:sz w:val="28"/>
          <w:szCs w:val="28"/>
        </w:rPr>
        <w:t>дугой</w:t>
      </w:r>
      <w:proofErr w:type="spellEnd"/>
      <w:r w:rsidRPr="00AA08D4">
        <w:rPr>
          <w:rFonts w:eastAsia="PetersburgC-Bold"/>
          <w:bCs/>
          <w:sz w:val="28"/>
          <w:szCs w:val="28"/>
        </w:rPr>
        <w:t xml:space="preserve"> </w:t>
      </w:r>
      <w:proofErr w:type="spellStart"/>
      <w:r w:rsidRPr="00AA08D4">
        <w:rPr>
          <w:rFonts w:eastAsia="PetersburgC-Bold"/>
          <w:bCs/>
          <w:sz w:val="28"/>
          <w:szCs w:val="28"/>
        </w:rPr>
        <w:t>неплавящимся</w:t>
      </w:r>
      <w:proofErr w:type="spellEnd"/>
      <w:r w:rsidRPr="00AA08D4">
        <w:rPr>
          <w:rFonts w:eastAsia="PetersburgC-Bold"/>
          <w:bCs/>
          <w:sz w:val="28"/>
          <w:szCs w:val="28"/>
        </w:rPr>
        <w:t xml:space="preserve"> </w:t>
      </w:r>
      <w:proofErr w:type="spellStart"/>
      <w:r w:rsidRPr="00AA08D4">
        <w:rPr>
          <w:rFonts w:eastAsia="PetersburgC-Bold"/>
          <w:bCs/>
          <w:sz w:val="28"/>
          <w:szCs w:val="28"/>
        </w:rPr>
        <w:t>электродом</w:t>
      </w:r>
      <w:proofErr w:type="spellEnd"/>
      <w:r w:rsidRPr="00AA08D4">
        <w:rPr>
          <w:rFonts w:eastAsia="PetersburgC-Bold"/>
          <w:bCs/>
          <w:sz w:val="28"/>
          <w:szCs w:val="28"/>
        </w:rPr>
        <w:t xml:space="preserve">. </w:t>
      </w:r>
      <w:proofErr w:type="spellStart"/>
      <w:r w:rsidRPr="00AA08D4">
        <w:rPr>
          <w:bCs/>
          <w:i/>
          <w:iCs/>
          <w:sz w:val="28"/>
          <w:szCs w:val="28"/>
        </w:rPr>
        <w:t>Технологические</w:t>
      </w:r>
      <w:proofErr w:type="spellEnd"/>
      <w:r w:rsidRPr="00AA08D4">
        <w:rPr>
          <w:bCs/>
          <w:i/>
          <w:iCs/>
          <w:sz w:val="28"/>
          <w:szCs w:val="28"/>
        </w:rPr>
        <w:t xml:space="preserve"> </w:t>
      </w:r>
      <w:proofErr w:type="spellStart"/>
      <w:r w:rsidRPr="00AA08D4">
        <w:rPr>
          <w:bCs/>
          <w:i/>
          <w:iCs/>
          <w:sz w:val="28"/>
          <w:szCs w:val="28"/>
        </w:rPr>
        <w:t>системы</w:t>
      </w:r>
      <w:proofErr w:type="spellEnd"/>
      <w:r w:rsidRPr="00AA08D4">
        <w:rPr>
          <w:bCs/>
          <w:iCs/>
          <w:sz w:val="28"/>
          <w:szCs w:val="28"/>
        </w:rPr>
        <w:t xml:space="preserve">. 2016. № 4. С. 86-89. </w:t>
      </w:r>
      <w:r w:rsidRPr="00AA08D4">
        <w:rPr>
          <w:i/>
          <w:sz w:val="28"/>
          <w:szCs w:val="28"/>
        </w:rPr>
        <w:t>Дисертантом запропоновано конструктивне рішення плазмотрону.</w:t>
      </w:r>
    </w:p>
    <w:p w14:paraId="3962688A" w14:textId="77777777" w:rsidR="00FF4500" w:rsidRPr="00AA08D4" w:rsidRDefault="00FF4500" w:rsidP="00FF4500">
      <w:pPr>
        <w:spacing w:line="228" w:lineRule="auto"/>
        <w:jc w:val="both"/>
        <w:rPr>
          <w:sz w:val="28"/>
          <w:szCs w:val="28"/>
          <w:lang w:val="en-US"/>
        </w:rPr>
      </w:pPr>
      <w:r w:rsidRPr="00AA08D4">
        <w:rPr>
          <w:bCs/>
          <w:iCs/>
          <w:sz w:val="28"/>
          <w:szCs w:val="28"/>
        </w:rPr>
        <w:t xml:space="preserve">11. </w:t>
      </w:r>
      <w:r w:rsidRPr="00AA08D4">
        <w:rPr>
          <w:sz w:val="28"/>
          <w:szCs w:val="28"/>
        </w:rPr>
        <w:t xml:space="preserve">Коржик В.Н., </w:t>
      </w:r>
      <w:proofErr w:type="spellStart"/>
      <w:r w:rsidRPr="00AA08D4">
        <w:rPr>
          <w:sz w:val="28"/>
          <w:szCs w:val="28"/>
        </w:rPr>
        <w:t>Пащин</w:t>
      </w:r>
      <w:proofErr w:type="spellEnd"/>
      <w:r w:rsidRPr="00AA08D4">
        <w:rPr>
          <w:sz w:val="28"/>
          <w:szCs w:val="28"/>
        </w:rPr>
        <w:t xml:space="preserve"> Н.А., </w:t>
      </w:r>
      <w:proofErr w:type="spellStart"/>
      <w:r w:rsidRPr="00AA08D4">
        <w:rPr>
          <w:sz w:val="28"/>
          <w:szCs w:val="28"/>
        </w:rPr>
        <w:t>Миходуй</w:t>
      </w:r>
      <w:proofErr w:type="spellEnd"/>
      <w:r w:rsidRPr="00AA08D4">
        <w:rPr>
          <w:sz w:val="28"/>
          <w:szCs w:val="28"/>
        </w:rPr>
        <w:t xml:space="preserve"> О.Л., </w:t>
      </w:r>
      <w:r w:rsidRPr="00AA08D4">
        <w:rPr>
          <w:b/>
          <w:sz w:val="28"/>
          <w:szCs w:val="28"/>
        </w:rPr>
        <w:t>Гринюк А.А.</w:t>
      </w:r>
      <w:r w:rsidRPr="00AA08D4">
        <w:rPr>
          <w:sz w:val="28"/>
          <w:szCs w:val="28"/>
        </w:rPr>
        <w:t xml:space="preserve">, Бабич А.А., </w:t>
      </w:r>
      <w:proofErr w:type="spellStart"/>
      <w:r w:rsidRPr="00AA08D4">
        <w:rPr>
          <w:sz w:val="28"/>
          <w:szCs w:val="28"/>
        </w:rPr>
        <w:t>Хаскин</w:t>
      </w:r>
      <w:proofErr w:type="spellEnd"/>
      <w:r w:rsidRPr="00AA08D4">
        <w:rPr>
          <w:sz w:val="28"/>
          <w:szCs w:val="28"/>
        </w:rPr>
        <w:t xml:space="preserve"> В.Ю. </w:t>
      </w:r>
      <w:proofErr w:type="spellStart"/>
      <w:r w:rsidRPr="00AA08D4">
        <w:rPr>
          <w:rStyle w:val="aff6"/>
          <w:sz w:val="28"/>
          <w:szCs w:val="28"/>
        </w:rPr>
        <w:t>Сравнительная</w:t>
      </w:r>
      <w:proofErr w:type="spellEnd"/>
      <w:r w:rsidRPr="00AA08D4">
        <w:rPr>
          <w:rStyle w:val="aff6"/>
          <w:sz w:val="28"/>
          <w:szCs w:val="28"/>
        </w:rPr>
        <w:t xml:space="preserve"> </w:t>
      </w:r>
      <w:proofErr w:type="spellStart"/>
      <w:r w:rsidRPr="00AA08D4">
        <w:rPr>
          <w:rStyle w:val="aff6"/>
          <w:sz w:val="28"/>
          <w:szCs w:val="28"/>
        </w:rPr>
        <w:t>оценка</w:t>
      </w:r>
      <w:proofErr w:type="spellEnd"/>
      <w:r w:rsidRPr="00AA08D4">
        <w:rPr>
          <w:rStyle w:val="aff6"/>
          <w:sz w:val="28"/>
          <w:szCs w:val="28"/>
        </w:rPr>
        <w:t xml:space="preserve"> </w:t>
      </w:r>
      <w:proofErr w:type="spellStart"/>
      <w:r w:rsidRPr="00AA08D4">
        <w:rPr>
          <w:rStyle w:val="aff6"/>
          <w:sz w:val="28"/>
          <w:szCs w:val="28"/>
        </w:rPr>
        <w:t>способов</w:t>
      </w:r>
      <w:proofErr w:type="spellEnd"/>
      <w:r w:rsidRPr="00AA08D4">
        <w:rPr>
          <w:rStyle w:val="aff6"/>
          <w:sz w:val="28"/>
          <w:szCs w:val="28"/>
        </w:rPr>
        <w:t xml:space="preserve"> </w:t>
      </w:r>
      <w:proofErr w:type="spellStart"/>
      <w:r w:rsidRPr="00AA08D4">
        <w:rPr>
          <w:rStyle w:val="aff6"/>
          <w:sz w:val="28"/>
          <w:szCs w:val="28"/>
        </w:rPr>
        <w:t>дуговой</w:t>
      </w:r>
      <w:proofErr w:type="spellEnd"/>
      <w:r w:rsidRPr="00AA08D4">
        <w:rPr>
          <w:rStyle w:val="aff6"/>
          <w:sz w:val="28"/>
          <w:szCs w:val="28"/>
        </w:rPr>
        <w:t xml:space="preserve"> и </w:t>
      </w:r>
      <w:proofErr w:type="spellStart"/>
      <w:r w:rsidRPr="00AA08D4">
        <w:rPr>
          <w:rStyle w:val="aff6"/>
          <w:sz w:val="28"/>
          <w:szCs w:val="28"/>
        </w:rPr>
        <w:t>гибридной</w:t>
      </w:r>
      <w:proofErr w:type="spellEnd"/>
      <w:r w:rsidRPr="00AA08D4">
        <w:rPr>
          <w:rStyle w:val="aff6"/>
          <w:sz w:val="28"/>
          <w:szCs w:val="28"/>
        </w:rPr>
        <w:t xml:space="preserve"> </w:t>
      </w:r>
      <w:proofErr w:type="spellStart"/>
      <w:r w:rsidRPr="00AA08D4">
        <w:rPr>
          <w:rStyle w:val="aff6"/>
          <w:sz w:val="28"/>
          <w:szCs w:val="28"/>
        </w:rPr>
        <w:t>плазменно-дуговой</w:t>
      </w:r>
      <w:proofErr w:type="spellEnd"/>
      <w:r w:rsidRPr="00AA08D4">
        <w:rPr>
          <w:rStyle w:val="aff6"/>
          <w:sz w:val="28"/>
          <w:szCs w:val="28"/>
        </w:rPr>
        <w:t xml:space="preserve"> сварки </w:t>
      </w:r>
      <w:proofErr w:type="spellStart"/>
      <w:r w:rsidRPr="00AA08D4">
        <w:rPr>
          <w:rStyle w:val="aff6"/>
          <w:sz w:val="28"/>
          <w:szCs w:val="28"/>
        </w:rPr>
        <w:t>плавящимся</w:t>
      </w:r>
      <w:proofErr w:type="spellEnd"/>
      <w:r w:rsidRPr="00AA08D4">
        <w:rPr>
          <w:rStyle w:val="aff6"/>
          <w:sz w:val="28"/>
          <w:szCs w:val="28"/>
        </w:rPr>
        <w:t xml:space="preserve"> </w:t>
      </w:r>
      <w:proofErr w:type="spellStart"/>
      <w:r w:rsidRPr="00AA08D4">
        <w:rPr>
          <w:rStyle w:val="aff6"/>
          <w:sz w:val="28"/>
          <w:szCs w:val="28"/>
        </w:rPr>
        <w:t>электродом</w:t>
      </w:r>
      <w:proofErr w:type="spellEnd"/>
      <w:r w:rsidRPr="00AA08D4">
        <w:rPr>
          <w:rStyle w:val="aff6"/>
          <w:sz w:val="28"/>
          <w:szCs w:val="28"/>
        </w:rPr>
        <w:t xml:space="preserve"> </w:t>
      </w:r>
      <w:proofErr w:type="spellStart"/>
      <w:r w:rsidRPr="00AA08D4">
        <w:rPr>
          <w:rStyle w:val="aff6"/>
          <w:sz w:val="28"/>
          <w:szCs w:val="28"/>
        </w:rPr>
        <w:t>алюминиевого</w:t>
      </w:r>
      <w:proofErr w:type="spellEnd"/>
      <w:r w:rsidRPr="00AA08D4">
        <w:rPr>
          <w:rStyle w:val="aff6"/>
          <w:sz w:val="28"/>
          <w:szCs w:val="28"/>
        </w:rPr>
        <w:t xml:space="preserve"> </w:t>
      </w:r>
      <w:proofErr w:type="spellStart"/>
      <w:r w:rsidRPr="00AA08D4">
        <w:rPr>
          <w:rStyle w:val="aff6"/>
          <w:sz w:val="28"/>
          <w:szCs w:val="28"/>
        </w:rPr>
        <w:t>сплава</w:t>
      </w:r>
      <w:proofErr w:type="spellEnd"/>
      <w:r w:rsidRPr="00AA08D4">
        <w:rPr>
          <w:rStyle w:val="aff6"/>
          <w:sz w:val="28"/>
          <w:szCs w:val="28"/>
        </w:rPr>
        <w:t xml:space="preserve"> 1561.</w:t>
      </w:r>
      <w:r w:rsidRPr="00AA08D4">
        <w:rPr>
          <w:sz w:val="28"/>
          <w:szCs w:val="28"/>
        </w:rPr>
        <w:t xml:space="preserve"> </w:t>
      </w:r>
      <w:proofErr w:type="spellStart"/>
      <w:r w:rsidRPr="00AA08D4">
        <w:rPr>
          <w:i/>
          <w:sz w:val="28"/>
          <w:szCs w:val="28"/>
        </w:rPr>
        <w:t>Автоматическая</w:t>
      </w:r>
      <w:proofErr w:type="spellEnd"/>
      <w:r w:rsidRPr="00AA08D4">
        <w:rPr>
          <w:i/>
          <w:sz w:val="28"/>
          <w:szCs w:val="28"/>
        </w:rPr>
        <w:t xml:space="preserve"> сварка</w:t>
      </w:r>
      <w:r w:rsidRPr="00AA08D4">
        <w:rPr>
          <w:sz w:val="28"/>
          <w:szCs w:val="28"/>
        </w:rPr>
        <w:t xml:space="preserve">. </w:t>
      </w:r>
      <w:r w:rsidRPr="00AA08D4">
        <w:rPr>
          <w:sz w:val="28"/>
          <w:szCs w:val="28"/>
          <w:lang w:val="en-US"/>
        </w:rPr>
        <w:t>2017.</w:t>
      </w:r>
      <w:r w:rsidRPr="00AA08D4">
        <w:rPr>
          <w:sz w:val="28"/>
          <w:szCs w:val="28"/>
        </w:rPr>
        <w:t xml:space="preserve"> </w:t>
      </w:r>
      <w:r w:rsidRPr="00AA08D4">
        <w:rPr>
          <w:sz w:val="28"/>
          <w:szCs w:val="28"/>
          <w:lang w:val="en-US"/>
        </w:rPr>
        <w:t>№ 4</w:t>
      </w:r>
      <w:r w:rsidRPr="00AA08D4">
        <w:rPr>
          <w:sz w:val="28"/>
          <w:szCs w:val="28"/>
        </w:rPr>
        <w:t>.</w:t>
      </w:r>
      <w:r w:rsidRPr="00AA08D4">
        <w:rPr>
          <w:sz w:val="28"/>
          <w:szCs w:val="28"/>
          <w:lang w:val="en-US"/>
        </w:rPr>
        <w:t xml:space="preserve"> </w:t>
      </w:r>
      <w:r w:rsidRPr="00AA08D4">
        <w:rPr>
          <w:sz w:val="28"/>
          <w:szCs w:val="28"/>
        </w:rPr>
        <w:t>С</w:t>
      </w:r>
      <w:r w:rsidRPr="00AA08D4">
        <w:rPr>
          <w:sz w:val="28"/>
          <w:szCs w:val="28"/>
          <w:lang w:val="en-US"/>
        </w:rPr>
        <w:t>. 32 – 37.</w:t>
      </w:r>
      <w:r w:rsidRPr="00AA08D4">
        <w:rPr>
          <w:i/>
          <w:sz w:val="28"/>
          <w:szCs w:val="28"/>
        </w:rPr>
        <w:t xml:space="preserve"> Дисертантом виконано експерименти зі зварювання.</w:t>
      </w:r>
    </w:p>
    <w:p w14:paraId="0F515A3E" w14:textId="77777777" w:rsidR="00FF4500" w:rsidRPr="00AA08D4" w:rsidRDefault="00FF4500" w:rsidP="00FF4500">
      <w:pPr>
        <w:spacing w:line="228" w:lineRule="auto"/>
        <w:jc w:val="both"/>
        <w:rPr>
          <w:sz w:val="28"/>
          <w:szCs w:val="28"/>
        </w:rPr>
      </w:pPr>
      <w:r w:rsidRPr="00AA08D4">
        <w:rPr>
          <w:sz w:val="28"/>
          <w:szCs w:val="28"/>
        </w:rPr>
        <w:t xml:space="preserve">12. </w:t>
      </w:r>
      <w:r w:rsidRPr="00AA08D4">
        <w:rPr>
          <w:bCs/>
          <w:sz w:val="28"/>
          <w:szCs w:val="28"/>
          <w:lang w:val="en-US"/>
        </w:rPr>
        <w:t>The impact of consolidation in a rigid tool on the formation of residual stress-strain state of butt joints of plates from an alloy 1561 at MIG, PAW and hybrid PAW-MIG welding</w:t>
      </w:r>
      <w:r w:rsidRPr="00AA08D4">
        <w:rPr>
          <w:bCs/>
          <w:sz w:val="28"/>
          <w:szCs w:val="28"/>
        </w:rPr>
        <w:t xml:space="preserve"> / </w:t>
      </w:r>
      <w:proofErr w:type="spellStart"/>
      <w:r w:rsidRPr="00AA08D4">
        <w:rPr>
          <w:bCs/>
          <w:iCs/>
          <w:sz w:val="28"/>
          <w:szCs w:val="28"/>
          <w:lang w:val="en-US"/>
        </w:rPr>
        <w:t>Korzhyk</w:t>
      </w:r>
      <w:proofErr w:type="spellEnd"/>
      <w:r w:rsidRPr="00AA08D4">
        <w:rPr>
          <w:bCs/>
          <w:iCs/>
          <w:sz w:val="28"/>
          <w:szCs w:val="28"/>
          <w:lang w:val="en-US"/>
        </w:rPr>
        <w:t xml:space="preserve"> V.</w:t>
      </w:r>
      <w:r w:rsidRPr="00AA08D4">
        <w:rPr>
          <w:bCs/>
          <w:iCs/>
          <w:sz w:val="28"/>
          <w:szCs w:val="28"/>
        </w:rPr>
        <w:t xml:space="preserve">, </w:t>
      </w:r>
      <w:proofErr w:type="spellStart"/>
      <w:r w:rsidRPr="00AA08D4">
        <w:rPr>
          <w:bCs/>
          <w:iCs/>
          <w:sz w:val="28"/>
          <w:szCs w:val="28"/>
          <w:lang w:val="en-US"/>
        </w:rPr>
        <w:t>Kvasnytskyi</w:t>
      </w:r>
      <w:proofErr w:type="spellEnd"/>
      <w:r w:rsidRPr="00AA08D4">
        <w:rPr>
          <w:bCs/>
          <w:iCs/>
          <w:sz w:val="28"/>
          <w:szCs w:val="28"/>
          <w:lang w:val="en-US"/>
        </w:rPr>
        <w:t xml:space="preserve"> V.,</w:t>
      </w:r>
      <w:r w:rsidRPr="00AA08D4">
        <w:rPr>
          <w:bCs/>
          <w:iCs/>
          <w:sz w:val="28"/>
          <w:szCs w:val="28"/>
        </w:rPr>
        <w:t xml:space="preserve"> </w:t>
      </w:r>
      <w:proofErr w:type="spellStart"/>
      <w:r w:rsidRPr="00AA08D4">
        <w:rPr>
          <w:bCs/>
          <w:iCs/>
          <w:sz w:val="28"/>
          <w:szCs w:val="28"/>
          <w:lang w:val="en-US"/>
        </w:rPr>
        <w:t>Khaskin</w:t>
      </w:r>
      <w:proofErr w:type="spellEnd"/>
      <w:r w:rsidRPr="00AA08D4">
        <w:rPr>
          <w:bCs/>
          <w:iCs/>
          <w:sz w:val="28"/>
          <w:szCs w:val="28"/>
          <w:lang w:val="en-US"/>
        </w:rPr>
        <w:t xml:space="preserve"> V.</w:t>
      </w:r>
      <w:r w:rsidRPr="00AA08D4">
        <w:rPr>
          <w:bCs/>
          <w:iCs/>
          <w:sz w:val="28"/>
          <w:szCs w:val="28"/>
        </w:rPr>
        <w:t xml:space="preserve">, </w:t>
      </w:r>
      <w:proofErr w:type="spellStart"/>
      <w:r w:rsidRPr="00AA08D4">
        <w:rPr>
          <w:bCs/>
          <w:iCs/>
          <w:sz w:val="28"/>
          <w:szCs w:val="28"/>
          <w:lang w:val="en-US"/>
        </w:rPr>
        <w:t>Prokhorenko</w:t>
      </w:r>
      <w:proofErr w:type="spellEnd"/>
      <w:r w:rsidRPr="00AA08D4">
        <w:rPr>
          <w:bCs/>
          <w:iCs/>
          <w:sz w:val="28"/>
          <w:szCs w:val="28"/>
          <w:lang w:val="en-US"/>
        </w:rPr>
        <w:t xml:space="preserve"> D.</w:t>
      </w:r>
      <w:r w:rsidRPr="00AA08D4">
        <w:rPr>
          <w:bCs/>
          <w:iCs/>
          <w:sz w:val="28"/>
          <w:szCs w:val="28"/>
        </w:rPr>
        <w:t xml:space="preserve">, </w:t>
      </w:r>
      <w:proofErr w:type="spellStart"/>
      <w:r w:rsidRPr="00AA08D4">
        <w:rPr>
          <w:bCs/>
          <w:iCs/>
          <w:sz w:val="28"/>
          <w:szCs w:val="28"/>
          <w:lang w:val="en-US"/>
        </w:rPr>
        <w:t>Perepychai</w:t>
      </w:r>
      <w:proofErr w:type="spellEnd"/>
      <w:r w:rsidRPr="00AA08D4">
        <w:rPr>
          <w:bCs/>
          <w:iCs/>
          <w:sz w:val="28"/>
          <w:szCs w:val="28"/>
          <w:lang w:val="en-US"/>
        </w:rPr>
        <w:t xml:space="preserve"> A.</w:t>
      </w:r>
      <w:r w:rsidRPr="00AA08D4">
        <w:rPr>
          <w:bCs/>
          <w:iCs/>
          <w:sz w:val="28"/>
          <w:szCs w:val="28"/>
        </w:rPr>
        <w:t xml:space="preserve">, </w:t>
      </w:r>
      <w:proofErr w:type="spellStart"/>
      <w:r w:rsidRPr="00AA08D4">
        <w:rPr>
          <w:b/>
          <w:bCs/>
          <w:iCs/>
          <w:sz w:val="28"/>
          <w:szCs w:val="28"/>
          <w:lang w:val="en-US"/>
        </w:rPr>
        <w:t>Grynyuk</w:t>
      </w:r>
      <w:proofErr w:type="spellEnd"/>
      <w:r w:rsidRPr="00AA08D4">
        <w:rPr>
          <w:b/>
          <w:bCs/>
          <w:iCs/>
          <w:sz w:val="28"/>
          <w:szCs w:val="28"/>
          <w:lang w:val="en-US"/>
        </w:rPr>
        <w:t xml:space="preserve"> A.</w:t>
      </w:r>
      <w:r w:rsidRPr="00AA08D4">
        <w:rPr>
          <w:bCs/>
          <w:iCs/>
          <w:sz w:val="28"/>
          <w:szCs w:val="28"/>
        </w:rPr>
        <w:t xml:space="preserve">, </w:t>
      </w:r>
      <w:proofErr w:type="spellStart"/>
      <w:r w:rsidRPr="00AA08D4">
        <w:rPr>
          <w:bCs/>
          <w:iCs/>
          <w:sz w:val="28"/>
          <w:szCs w:val="28"/>
          <w:lang w:val="en-US"/>
        </w:rPr>
        <w:t>Babych</w:t>
      </w:r>
      <w:proofErr w:type="spellEnd"/>
      <w:r w:rsidRPr="00AA08D4">
        <w:rPr>
          <w:bCs/>
          <w:iCs/>
          <w:sz w:val="28"/>
          <w:szCs w:val="28"/>
          <w:lang w:val="en-US"/>
        </w:rPr>
        <w:t xml:space="preserve"> O. //</w:t>
      </w:r>
      <w:r w:rsidRPr="00AA08D4">
        <w:rPr>
          <w:sz w:val="28"/>
          <w:szCs w:val="28"/>
        </w:rPr>
        <w:t xml:space="preserve"> </w:t>
      </w:r>
      <w:r w:rsidRPr="00AA08D4">
        <w:rPr>
          <w:sz w:val="28"/>
          <w:szCs w:val="28"/>
          <w:lang w:val="en-US"/>
        </w:rPr>
        <w:t>American Scientific Journal, №</w:t>
      </w:r>
      <w:r w:rsidRPr="00AA08D4">
        <w:rPr>
          <w:sz w:val="28"/>
          <w:szCs w:val="28"/>
        </w:rPr>
        <w:t xml:space="preserve"> </w:t>
      </w:r>
      <w:r w:rsidRPr="00AA08D4">
        <w:rPr>
          <w:sz w:val="28"/>
          <w:szCs w:val="28"/>
          <w:lang w:val="en-US"/>
        </w:rPr>
        <w:t xml:space="preserve">(17), Vol.2, 2017. – </w:t>
      </w:r>
      <w:r w:rsidRPr="00AA08D4">
        <w:rPr>
          <w:sz w:val="28"/>
          <w:szCs w:val="28"/>
        </w:rPr>
        <w:t>Р</w:t>
      </w:r>
      <w:r w:rsidRPr="00AA08D4">
        <w:rPr>
          <w:sz w:val="28"/>
          <w:szCs w:val="28"/>
          <w:lang w:val="en-US"/>
        </w:rPr>
        <w:t>. 14 – 29.</w:t>
      </w:r>
      <w:r w:rsidRPr="00AA08D4">
        <w:rPr>
          <w:i/>
          <w:sz w:val="28"/>
          <w:szCs w:val="28"/>
        </w:rPr>
        <w:t xml:space="preserve"> Дисертантом виконано експерименти зі зварювання і числове комп’ютерне моделювання НДС.</w:t>
      </w:r>
    </w:p>
    <w:p w14:paraId="3EFFA369" w14:textId="77777777" w:rsidR="00FF4500" w:rsidRPr="00AA08D4" w:rsidRDefault="00FF4500" w:rsidP="00FF4500">
      <w:pPr>
        <w:spacing w:line="228" w:lineRule="auto"/>
        <w:jc w:val="both"/>
        <w:rPr>
          <w:sz w:val="28"/>
          <w:szCs w:val="28"/>
        </w:rPr>
      </w:pPr>
      <w:r w:rsidRPr="00AA08D4">
        <w:rPr>
          <w:sz w:val="28"/>
          <w:szCs w:val="28"/>
        </w:rPr>
        <w:t xml:space="preserve">13. Коржик В.Н., Войтенко А.Н., </w:t>
      </w:r>
      <w:proofErr w:type="spellStart"/>
      <w:r w:rsidRPr="00AA08D4">
        <w:rPr>
          <w:sz w:val="28"/>
          <w:szCs w:val="28"/>
        </w:rPr>
        <w:t>Пелешенко</w:t>
      </w:r>
      <w:proofErr w:type="spellEnd"/>
      <w:r w:rsidRPr="00AA08D4">
        <w:rPr>
          <w:sz w:val="28"/>
          <w:szCs w:val="28"/>
        </w:rPr>
        <w:t xml:space="preserve"> С.И., Ткачук В.И., </w:t>
      </w:r>
      <w:proofErr w:type="spellStart"/>
      <w:r w:rsidRPr="00AA08D4">
        <w:rPr>
          <w:sz w:val="28"/>
          <w:szCs w:val="28"/>
        </w:rPr>
        <w:t>Хаскин</w:t>
      </w:r>
      <w:proofErr w:type="spellEnd"/>
      <w:r w:rsidRPr="00AA08D4">
        <w:rPr>
          <w:sz w:val="28"/>
          <w:szCs w:val="28"/>
        </w:rPr>
        <w:t xml:space="preserve"> В.Ю., </w:t>
      </w:r>
      <w:proofErr w:type="spellStart"/>
      <w:r w:rsidRPr="00AA08D4">
        <w:rPr>
          <w:b/>
          <w:sz w:val="28"/>
          <w:szCs w:val="28"/>
        </w:rPr>
        <w:t>Гринюк</w:t>
      </w:r>
      <w:proofErr w:type="spellEnd"/>
      <w:r w:rsidRPr="00AA08D4">
        <w:rPr>
          <w:b/>
          <w:sz w:val="28"/>
          <w:szCs w:val="28"/>
        </w:rPr>
        <w:t xml:space="preserve"> А.А. </w:t>
      </w:r>
      <w:proofErr w:type="spellStart"/>
      <w:r w:rsidRPr="00AA08D4">
        <w:rPr>
          <w:rFonts w:eastAsia="PetersburgC-Bold"/>
          <w:bCs/>
          <w:sz w:val="28"/>
          <w:szCs w:val="28"/>
        </w:rPr>
        <w:t>Разработка</w:t>
      </w:r>
      <w:proofErr w:type="spellEnd"/>
      <w:r w:rsidRPr="00AA08D4">
        <w:rPr>
          <w:rFonts w:eastAsia="PetersburgC-Bold"/>
          <w:bCs/>
          <w:sz w:val="28"/>
          <w:szCs w:val="28"/>
        </w:rPr>
        <w:t xml:space="preserve"> </w:t>
      </w:r>
      <w:proofErr w:type="spellStart"/>
      <w:r w:rsidRPr="00AA08D4">
        <w:rPr>
          <w:rFonts w:eastAsia="PetersburgC-Bold"/>
          <w:bCs/>
          <w:sz w:val="28"/>
          <w:szCs w:val="28"/>
        </w:rPr>
        <w:t>автоматического</w:t>
      </w:r>
      <w:proofErr w:type="spellEnd"/>
      <w:r w:rsidRPr="00AA08D4">
        <w:rPr>
          <w:rFonts w:eastAsia="PetersburgC-Bold"/>
          <w:bCs/>
          <w:sz w:val="28"/>
          <w:szCs w:val="28"/>
        </w:rPr>
        <w:t xml:space="preserve"> </w:t>
      </w:r>
      <w:proofErr w:type="spellStart"/>
      <w:r w:rsidRPr="00AA08D4">
        <w:rPr>
          <w:rFonts w:eastAsia="PetersburgC-Bold"/>
          <w:bCs/>
          <w:sz w:val="28"/>
          <w:szCs w:val="28"/>
        </w:rPr>
        <w:t>оборудования</w:t>
      </w:r>
      <w:proofErr w:type="spellEnd"/>
      <w:r w:rsidRPr="00AA08D4">
        <w:rPr>
          <w:rFonts w:eastAsia="PetersburgC-Bold"/>
          <w:bCs/>
          <w:sz w:val="28"/>
          <w:szCs w:val="28"/>
        </w:rPr>
        <w:t xml:space="preserve"> для </w:t>
      </w:r>
      <w:proofErr w:type="spellStart"/>
      <w:r w:rsidRPr="00AA08D4">
        <w:rPr>
          <w:rFonts w:eastAsia="PetersburgC-Bold"/>
          <w:bCs/>
          <w:sz w:val="28"/>
          <w:szCs w:val="28"/>
        </w:rPr>
        <w:t>изготовления</w:t>
      </w:r>
      <w:proofErr w:type="spellEnd"/>
      <w:r w:rsidRPr="00AA08D4">
        <w:rPr>
          <w:rFonts w:eastAsia="PetersburgC-Bold"/>
          <w:bCs/>
          <w:sz w:val="28"/>
          <w:szCs w:val="28"/>
        </w:rPr>
        <w:t xml:space="preserve"> </w:t>
      </w:r>
      <w:proofErr w:type="spellStart"/>
      <w:r w:rsidRPr="00AA08D4">
        <w:rPr>
          <w:rFonts w:eastAsia="PetersburgC-Bold"/>
          <w:bCs/>
          <w:sz w:val="28"/>
          <w:szCs w:val="28"/>
        </w:rPr>
        <w:t>трехмерных</w:t>
      </w:r>
      <w:proofErr w:type="spellEnd"/>
      <w:r w:rsidRPr="00AA08D4">
        <w:rPr>
          <w:rFonts w:eastAsia="PetersburgC-Bold"/>
          <w:bCs/>
          <w:sz w:val="28"/>
          <w:szCs w:val="28"/>
        </w:rPr>
        <w:t xml:space="preserve"> </w:t>
      </w:r>
      <w:proofErr w:type="spellStart"/>
      <w:r w:rsidRPr="00AA08D4">
        <w:rPr>
          <w:rFonts w:eastAsia="PetersburgC-Bold"/>
          <w:bCs/>
          <w:sz w:val="28"/>
          <w:szCs w:val="28"/>
        </w:rPr>
        <w:t>металлических</w:t>
      </w:r>
      <w:proofErr w:type="spellEnd"/>
      <w:r w:rsidRPr="00AA08D4">
        <w:rPr>
          <w:rFonts w:eastAsia="PetersburgC-Bold"/>
          <w:bCs/>
          <w:sz w:val="28"/>
          <w:szCs w:val="28"/>
        </w:rPr>
        <w:t xml:space="preserve"> </w:t>
      </w:r>
      <w:proofErr w:type="spellStart"/>
      <w:r w:rsidRPr="00AA08D4">
        <w:rPr>
          <w:rFonts w:eastAsia="PetersburgC-Bold"/>
          <w:bCs/>
          <w:sz w:val="28"/>
          <w:szCs w:val="28"/>
        </w:rPr>
        <w:t>изделий</w:t>
      </w:r>
      <w:proofErr w:type="spellEnd"/>
      <w:r w:rsidRPr="00AA08D4">
        <w:rPr>
          <w:rFonts w:eastAsia="PetersburgC-Bold"/>
          <w:bCs/>
          <w:sz w:val="28"/>
          <w:szCs w:val="28"/>
        </w:rPr>
        <w:t xml:space="preserve"> на </w:t>
      </w:r>
      <w:proofErr w:type="spellStart"/>
      <w:r w:rsidRPr="00AA08D4">
        <w:rPr>
          <w:rFonts w:eastAsia="PetersburgC-Bold"/>
          <w:bCs/>
          <w:sz w:val="28"/>
          <w:szCs w:val="28"/>
        </w:rPr>
        <w:t>основе</w:t>
      </w:r>
      <w:proofErr w:type="spellEnd"/>
      <w:r w:rsidRPr="00AA08D4">
        <w:rPr>
          <w:rFonts w:eastAsia="PetersburgC-Bold"/>
          <w:bCs/>
          <w:sz w:val="28"/>
          <w:szCs w:val="28"/>
        </w:rPr>
        <w:t xml:space="preserve"> </w:t>
      </w:r>
      <w:proofErr w:type="spellStart"/>
      <w:r w:rsidRPr="00AA08D4">
        <w:rPr>
          <w:rFonts w:eastAsia="PetersburgC-Bold"/>
          <w:bCs/>
          <w:sz w:val="28"/>
          <w:szCs w:val="28"/>
        </w:rPr>
        <w:t>аддитивных</w:t>
      </w:r>
      <w:proofErr w:type="spellEnd"/>
      <w:r w:rsidRPr="00AA08D4">
        <w:rPr>
          <w:rFonts w:eastAsia="PetersburgC-Bold"/>
          <w:bCs/>
          <w:sz w:val="28"/>
          <w:szCs w:val="28"/>
        </w:rPr>
        <w:t xml:space="preserve"> </w:t>
      </w:r>
      <w:proofErr w:type="spellStart"/>
      <w:r w:rsidRPr="00AA08D4">
        <w:rPr>
          <w:rFonts w:eastAsia="PetersburgC-Bold"/>
          <w:bCs/>
          <w:sz w:val="28"/>
          <w:szCs w:val="28"/>
        </w:rPr>
        <w:t>технологий</w:t>
      </w:r>
      <w:proofErr w:type="spellEnd"/>
      <w:r w:rsidRPr="00AA08D4">
        <w:rPr>
          <w:rFonts w:eastAsia="PetersburgC-Bold"/>
          <w:bCs/>
          <w:sz w:val="28"/>
          <w:szCs w:val="28"/>
        </w:rPr>
        <w:t>.</w:t>
      </w:r>
      <w:r w:rsidRPr="00AA08D4">
        <w:rPr>
          <w:sz w:val="28"/>
          <w:szCs w:val="28"/>
        </w:rPr>
        <w:t xml:space="preserve"> </w:t>
      </w:r>
      <w:proofErr w:type="spellStart"/>
      <w:r w:rsidRPr="00AA08D4">
        <w:rPr>
          <w:i/>
          <w:sz w:val="28"/>
          <w:szCs w:val="28"/>
        </w:rPr>
        <w:t>Автоматическая</w:t>
      </w:r>
      <w:proofErr w:type="spellEnd"/>
      <w:r w:rsidRPr="00AA08D4">
        <w:rPr>
          <w:i/>
          <w:sz w:val="28"/>
          <w:szCs w:val="28"/>
        </w:rPr>
        <w:t xml:space="preserve"> сварка</w:t>
      </w:r>
      <w:r w:rsidRPr="00AA08D4">
        <w:rPr>
          <w:sz w:val="28"/>
          <w:szCs w:val="28"/>
        </w:rPr>
        <w:t xml:space="preserve">. 2017. № 5–6. </w:t>
      </w:r>
      <w:r w:rsidRPr="00AA08D4">
        <w:rPr>
          <w:sz w:val="28"/>
          <w:szCs w:val="28"/>
          <w:lang w:val="en-US"/>
        </w:rPr>
        <w:t>C</w:t>
      </w:r>
      <w:r w:rsidRPr="00AA08D4">
        <w:rPr>
          <w:sz w:val="28"/>
          <w:szCs w:val="28"/>
        </w:rPr>
        <w:t xml:space="preserve">. 91–98. </w:t>
      </w:r>
      <w:r w:rsidRPr="00AA08D4">
        <w:rPr>
          <w:i/>
          <w:sz w:val="28"/>
          <w:szCs w:val="28"/>
        </w:rPr>
        <w:t>Дисертантом запропоновано конструктивні рішення окремих модулів обладнання.</w:t>
      </w:r>
    </w:p>
    <w:p w14:paraId="702CD765" w14:textId="77777777" w:rsidR="00FF4500" w:rsidRPr="00AA08D4" w:rsidRDefault="00FF4500" w:rsidP="00FF4500">
      <w:pPr>
        <w:spacing w:line="228" w:lineRule="auto"/>
        <w:jc w:val="both"/>
        <w:rPr>
          <w:rFonts w:eastAsia="MS Mincho"/>
          <w:sz w:val="28"/>
          <w:szCs w:val="28"/>
        </w:rPr>
      </w:pPr>
      <w:r w:rsidRPr="00AA08D4">
        <w:rPr>
          <w:rFonts w:eastAsia="MS Mincho"/>
          <w:sz w:val="28"/>
          <w:szCs w:val="28"/>
        </w:rPr>
        <w:t xml:space="preserve">14. </w:t>
      </w:r>
      <w:r w:rsidRPr="00AA08D4">
        <w:rPr>
          <w:bCs/>
          <w:color w:val="000000" w:themeColor="text1"/>
          <w:sz w:val="28"/>
          <w:szCs w:val="28"/>
        </w:rPr>
        <w:t xml:space="preserve">Бабич О.А., Коржик В.М., </w:t>
      </w:r>
      <w:proofErr w:type="spellStart"/>
      <w:r w:rsidRPr="00AA08D4">
        <w:rPr>
          <w:bCs/>
          <w:color w:val="000000" w:themeColor="text1"/>
          <w:sz w:val="28"/>
          <w:szCs w:val="28"/>
        </w:rPr>
        <w:t>Гринюк</w:t>
      </w:r>
      <w:proofErr w:type="spellEnd"/>
      <w:r w:rsidRPr="00AA08D4">
        <w:rPr>
          <w:bCs/>
          <w:color w:val="000000" w:themeColor="text1"/>
          <w:sz w:val="28"/>
          <w:szCs w:val="28"/>
        </w:rPr>
        <w:t xml:space="preserve"> А.А., </w:t>
      </w:r>
      <w:proofErr w:type="spellStart"/>
      <w:r w:rsidRPr="00AA08D4">
        <w:rPr>
          <w:bCs/>
          <w:color w:val="000000" w:themeColor="text1"/>
          <w:sz w:val="28"/>
          <w:szCs w:val="28"/>
        </w:rPr>
        <w:t>Хаскін</w:t>
      </w:r>
      <w:proofErr w:type="spellEnd"/>
      <w:r w:rsidRPr="00AA08D4">
        <w:rPr>
          <w:bCs/>
          <w:color w:val="000000" w:themeColor="text1"/>
          <w:sz w:val="28"/>
          <w:szCs w:val="28"/>
        </w:rPr>
        <w:t xml:space="preserve"> В.Ю., </w:t>
      </w:r>
      <w:proofErr w:type="spellStart"/>
      <w:r w:rsidRPr="00AA08D4">
        <w:rPr>
          <w:bCs/>
          <w:color w:val="000000" w:themeColor="text1"/>
          <w:sz w:val="28"/>
          <w:szCs w:val="28"/>
        </w:rPr>
        <w:t>Dong</w:t>
      </w:r>
      <w:proofErr w:type="spellEnd"/>
      <w:r w:rsidRPr="00AA08D4">
        <w:rPr>
          <w:bCs/>
          <w:color w:val="000000" w:themeColor="text1"/>
          <w:sz w:val="28"/>
          <w:szCs w:val="28"/>
        </w:rPr>
        <w:t xml:space="preserve"> </w:t>
      </w:r>
      <w:proofErr w:type="spellStart"/>
      <w:r w:rsidRPr="00AA08D4">
        <w:rPr>
          <w:bCs/>
          <w:color w:val="000000" w:themeColor="text1"/>
          <w:sz w:val="28"/>
          <w:szCs w:val="28"/>
        </w:rPr>
        <w:t>Chunlin</w:t>
      </w:r>
      <w:proofErr w:type="spellEnd"/>
      <w:r w:rsidRPr="00AA08D4">
        <w:rPr>
          <w:bCs/>
          <w:color w:val="000000" w:themeColor="text1"/>
          <w:sz w:val="28"/>
          <w:szCs w:val="28"/>
        </w:rPr>
        <w:t xml:space="preserve">, </w:t>
      </w:r>
      <w:proofErr w:type="spellStart"/>
      <w:r w:rsidRPr="00AA08D4">
        <w:rPr>
          <w:bCs/>
          <w:color w:val="000000" w:themeColor="text1"/>
          <w:sz w:val="28"/>
          <w:szCs w:val="28"/>
        </w:rPr>
        <w:t>Han</w:t>
      </w:r>
      <w:proofErr w:type="spellEnd"/>
      <w:r w:rsidRPr="00AA08D4">
        <w:rPr>
          <w:rFonts w:eastAsia="MS Mincho"/>
          <w:sz w:val="28"/>
          <w:szCs w:val="28"/>
        </w:rPr>
        <w:t xml:space="preserve"> </w:t>
      </w:r>
      <w:proofErr w:type="spellStart"/>
      <w:r w:rsidRPr="00AA08D4">
        <w:rPr>
          <w:bCs/>
          <w:color w:val="000000" w:themeColor="text1"/>
          <w:sz w:val="28"/>
          <w:szCs w:val="28"/>
        </w:rPr>
        <w:t>Shanguo</w:t>
      </w:r>
      <w:proofErr w:type="spellEnd"/>
      <w:r w:rsidRPr="00AA08D4">
        <w:rPr>
          <w:b/>
          <w:bCs/>
          <w:color w:val="404040"/>
          <w:sz w:val="28"/>
          <w:szCs w:val="28"/>
        </w:rPr>
        <w:t xml:space="preserve"> </w:t>
      </w:r>
      <w:r w:rsidRPr="00AA08D4">
        <w:rPr>
          <w:bCs/>
          <w:color w:val="000000" w:themeColor="text1"/>
          <w:sz w:val="28"/>
          <w:szCs w:val="28"/>
        </w:rPr>
        <w:t>Гібридне зварювання алюмінієвих сплавів 1561 та 5083 з використанням плазмової дуги і дуги плавкого електрода (</w:t>
      </w:r>
      <w:proofErr w:type="spellStart"/>
      <w:r w:rsidRPr="00AA08D4">
        <w:rPr>
          <w:bCs/>
          <w:color w:val="000000" w:themeColor="text1"/>
          <w:sz w:val="28"/>
          <w:szCs w:val="28"/>
        </w:rPr>
        <w:t>Plasma</w:t>
      </w:r>
      <w:proofErr w:type="spellEnd"/>
      <w:r w:rsidRPr="00AA08D4">
        <w:rPr>
          <w:bCs/>
          <w:color w:val="000000" w:themeColor="text1"/>
          <w:sz w:val="28"/>
          <w:szCs w:val="28"/>
        </w:rPr>
        <w:t>-MIG)</w:t>
      </w:r>
      <w:r w:rsidRPr="00AA08D4">
        <w:rPr>
          <w:sz w:val="28"/>
          <w:szCs w:val="28"/>
        </w:rPr>
        <w:t xml:space="preserve">. </w:t>
      </w:r>
      <w:r w:rsidRPr="00AA08D4">
        <w:rPr>
          <w:i/>
          <w:sz w:val="28"/>
          <w:szCs w:val="28"/>
        </w:rPr>
        <w:t>Автоматичне зварювання</w:t>
      </w:r>
      <w:r w:rsidRPr="00AA08D4">
        <w:rPr>
          <w:sz w:val="28"/>
          <w:szCs w:val="28"/>
        </w:rPr>
        <w:t>.</w:t>
      </w:r>
      <w:r w:rsidRPr="00AA08D4">
        <w:rPr>
          <w:rFonts w:eastAsia="MS Mincho"/>
          <w:sz w:val="28"/>
          <w:szCs w:val="28"/>
        </w:rPr>
        <w:t xml:space="preserve"> 2020. № 7. С. 11-22.</w:t>
      </w:r>
      <w:r w:rsidRPr="00AA08D4">
        <w:rPr>
          <w:i/>
          <w:sz w:val="28"/>
          <w:szCs w:val="28"/>
        </w:rPr>
        <w:t xml:space="preserve"> Дисертантом виконано експерименти зі зварювання.</w:t>
      </w:r>
    </w:p>
    <w:p w14:paraId="03503F3F" w14:textId="77777777" w:rsidR="00FF4500" w:rsidRPr="00AA08D4" w:rsidRDefault="00FF4500" w:rsidP="00FF4500">
      <w:pPr>
        <w:spacing w:line="228" w:lineRule="auto"/>
        <w:jc w:val="both"/>
        <w:rPr>
          <w:sz w:val="28"/>
          <w:szCs w:val="28"/>
          <w:shd w:val="clear" w:color="auto" w:fill="FFFFFF"/>
        </w:rPr>
      </w:pPr>
      <w:r w:rsidRPr="00AA08D4">
        <w:rPr>
          <w:sz w:val="28"/>
          <w:szCs w:val="28"/>
        </w:rPr>
        <w:t xml:space="preserve">15. </w:t>
      </w:r>
      <w:r w:rsidRPr="00AA08D4">
        <w:rPr>
          <w:rFonts w:eastAsia="MS Mincho"/>
          <w:sz w:val="28"/>
          <w:szCs w:val="28"/>
        </w:rPr>
        <w:t xml:space="preserve">Спосіб плазмового зварювання алюмінієвих сплавів з імпульсною подачею газу: </w:t>
      </w:r>
      <w:r w:rsidRPr="00AA08D4">
        <w:rPr>
          <w:sz w:val="28"/>
          <w:szCs w:val="28"/>
        </w:rPr>
        <w:t xml:space="preserve">пат. </w:t>
      </w:r>
      <w:r w:rsidRPr="00AA08D4">
        <w:rPr>
          <w:rFonts w:eastAsia="MS Mincho"/>
          <w:sz w:val="28"/>
          <w:szCs w:val="28"/>
        </w:rPr>
        <w:t xml:space="preserve">117164 </w:t>
      </w:r>
      <w:r w:rsidRPr="00AA08D4">
        <w:rPr>
          <w:sz w:val="28"/>
          <w:szCs w:val="28"/>
        </w:rPr>
        <w:t>Україна. № 201608285</w:t>
      </w:r>
      <w:r w:rsidRPr="00AA08D4">
        <w:rPr>
          <w:sz w:val="28"/>
          <w:szCs w:val="28"/>
          <w:shd w:val="clear" w:color="auto" w:fill="FFFFFF"/>
        </w:rPr>
        <w:t xml:space="preserve">; </w:t>
      </w:r>
      <w:proofErr w:type="spellStart"/>
      <w:r w:rsidRPr="00AA08D4">
        <w:rPr>
          <w:sz w:val="28"/>
          <w:szCs w:val="28"/>
          <w:shd w:val="clear" w:color="auto" w:fill="FFFFFF"/>
        </w:rPr>
        <w:t>заявл</w:t>
      </w:r>
      <w:proofErr w:type="spellEnd"/>
      <w:r w:rsidRPr="00AA08D4">
        <w:rPr>
          <w:sz w:val="28"/>
          <w:szCs w:val="28"/>
          <w:shd w:val="clear" w:color="auto" w:fill="FFFFFF"/>
        </w:rPr>
        <w:t xml:space="preserve">. 27.07.2016; </w:t>
      </w:r>
      <w:proofErr w:type="spellStart"/>
      <w:r w:rsidRPr="00AA08D4">
        <w:rPr>
          <w:sz w:val="28"/>
          <w:szCs w:val="28"/>
          <w:shd w:val="clear" w:color="auto" w:fill="FFFFFF"/>
        </w:rPr>
        <w:t>опубл</w:t>
      </w:r>
      <w:proofErr w:type="spellEnd"/>
      <w:r w:rsidRPr="00AA08D4">
        <w:rPr>
          <w:sz w:val="28"/>
          <w:szCs w:val="28"/>
          <w:shd w:val="clear" w:color="auto" w:fill="FFFFFF"/>
        </w:rPr>
        <w:t xml:space="preserve">. 25.06.2018, </w:t>
      </w:r>
      <w:proofErr w:type="spellStart"/>
      <w:r w:rsidRPr="00AA08D4">
        <w:rPr>
          <w:sz w:val="28"/>
          <w:szCs w:val="28"/>
          <w:shd w:val="clear" w:color="auto" w:fill="FFFFFF"/>
        </w:rPr>
        <w:t>Бюл</w:t>
      </w:r>
      <w:proofErr w:type="spellEnd"/>
      <w:r w:rsidRPr="00AA08D4">
        <w:rPr>
          <w:sz w:val="28"/>
          <w:szCs w:val="28"/>
          <w:shd w:val="clear" w:color="auto" w:fill="FFFFFF"/>
        </w:rPr>
        <w:t xml:space="preserve">. №12. 6 с. </w:t>
      </w:r>
      <w:r w:rsidRPr="00AA08D4">
        <w:rPr>
          <w:i/>
          <w:sz w:val="28"/>
          <w:szCs w:val="28"/>
        </w:rPr>
        <w:t>Дисертантом запропоновано ідею імпульсної подачі газу, виконано експерименти зі зварювання.</w:t>
      </w:r>
    </w:p>
    <w:p w14:paraId="3897099C" w14:textId="77777777" w:rsidR="00FF4500" w:rsidRPr="00AA08D4" w:rsidRDefault="00FF4500" w:rsidP="00FF4500">
      <w:pPr>
        <w:spacing w:line="228" w:lineRule="auto"/>
        <w:jc w:val="both"/>
        <w:rPr>
          <w:sz w:val="28"/>
          <w:szCs w:val="28"/>
          <w:shd w:val="clear" w:color="auto" w:fill="FFFFFF"/>
        </w:rPr>
      </w:pPr>
      <w:r w:rsidRPr="00AA08D4">
        <w:rPr>
          <w:sz w:val="28"/>
          <w:szCs w:val="28"/>
          <w:shd w:val="clear" w:color="auto" w:fill="FFFFFF"/>
        </w:rPr>
        <w:t xml:space="preserve">16. </w:t>
      </w:r>
      <w:r w:rsidRPr="00AA08D4">
        <w:rPr>
          <w:sz w:val="28"/>
          <w:szCs w:val="28"/>
        </w:rPr>
        <w:t>Спосіб плазмо-дугового зварювання з імпульсною модуляцією струму:</w:t>
      </w:r>
      <w:r w:rsidRPr="00AA08D4">
        <w:rPr>
          <w:rFonts w:eastAsia="MS Mincho"/>
          <w:sz w:val="28"/>
          <w:szCs w:val="28"/>
        </w:rPr>
        <w:t xml:space="preserve"> </w:t>
      </w:r>
      <w:r w:rsidRPr="00AA08D4">
        <w:rPr>
          <w:sz w:val="28"/>
          <w:szCs w:val="28"/>
        </w:rPr>
        <w:t>пат. 1</w:t>
      </w:r>
      <w:r w:rsidRPr="00AA08D4">
        <w:rPr>
          <w:sz w:val="28"/>
          <w:szCs w:val="28"/>
          <w:shd w:val="clear" w:color="auto" w:fill="FFFFFF"/>
        </w:rPr>
        <w:t xml:space="preserve">20130 </w:t>
      </w:r>
      <w:r w:rsidRPr="00AA08D4">
        <w:rPr>
          <w:sz w:val="28"/>
          <w:szCs w:val="28"/>
        </w:rPr>
        <w:t>Україна. № 201713002;</w:t>
      </w:r>
      <w:r w:rsidRPr="00AA08D4">
        <w:rPr>
          <w:sz w:val="28"/>
          <w:szCs w:val="28"/>
          <w:shd w:val="clear" w:color="auto" w:fill="FFFFFF"/>
        </w:rPr>
        <w:t xml:space="preserve"> </w:t>
      </w:r>
      <w:proofErr w:type="spellStart"/>
      <w:r w:rsidRPr="00AA08D4">
        <w:rPr>
          <w:sz w:val="28"/>
          <w:szCs w:val="28"/>
          <w:shd w:val="clear" w:color="auto" w:fill="FFFFFF"/>
        </w:rPr>
        <w:t>заявл</w:t>
      </w:r>
      <w:proofErr w:type="spellEnd"/>
      <w:r w:rsidRPr="00AA08D4">
        <w:rPr>
          <w:sz w:val="28"/>
          <w:szCs w:val="28"/>
          <w:shd w:val="clear" w:color="auto" w:fill="FFFFFF"/>
        </w:rPr>
        <w:t xml:space="preserve">. 28.12.2017; </w:t>
      </w:r>
      <w:proofErr w:type="spellStart"/>
      <w:r w:rsidRPr="00AA08D4">
        <w:rPr>
          <w:sz w:val="28"/>
          <w:szCs w:val="28"/>
          <w:shd w:val="clear" w:color="auto" w:fill="FFFFFF"/>
        </w:rPr>
        <w:t>опубл</w:t>
      </w:r>
      <w:proofErr w:type="spellEnd"/>
      <w:r w:rsidRPr="00AA08D4">
        <w:rPr>
          <w:sz w:val="28"/>
          <w:szCs w:val="28"/>
          <w:shd w:val="clear" w:color="auto" w:fill="FFFFFF"/>
        </w:rPr>
        <w:t xml:space="preserve">. 10.19.2019, </w:t>
      </w:r>
      <w:proofErr w:type="spellStart"/>
      <w:r w:rsidRPr="00AA08D4">
        <w:rPr>
          <w:sz w:val="28"/>
          <w:szCs w:val="28"/>
          <w:shd w:val="clear" w:color="auto" w:fill="FFFFFF"/>
        </w:rPr>
        <w:t>Бюл</w:t>
      </w:r>
      <w:proofErr w:type="spellEnd"/>
      <w:r w:rsidRPr="00AA08D4">
        <w:rPr>
          <w:sz w:val="28"/>
          <w:szCs w:val="28"/>
          <w:shd w:val="clear" w:color="auto" w:fill="FFFFFF"/>
        </w:rPr>
        <w:t xml:space="preserve">. №19. 4 с.. </w:t>
      </w:r>
      <w:r w:rsidRPr="00AA08D4">
        <w:rPr>
          <w:i/>
          <w:sz w:val="28"/>
          <w:szCs w:val="28"/>
        </w:rPr>
        <w:t>Дисертантом виконано експерименти зі зварювання.</w:t>
      </w:r>
    </w:p>
    <w:p w14:paraId="15588895" w14:textId="77777777" w:rsidR="00FF4500" w:rsidRPr="00AA08D4" w:rsidRDefault="00FF4500" w:rsidP="00FF4500">
      <w:pPr>
        <w:spacing w:line="228" w:lineRule="auto"/>
        <w:jc w:val="both"/>
        <w:rPr>
          <w:sz w:val="28"/>
          <w:szCs w:val="28"/>
        </w:rPr>
      </w:pPr>
      <w:r w:rsidRPr="00AA08D4">
        <w:rPr>
          <w:sz w:val="28"/>
          <w:szCs w:val="28"/>
          <w:shd w:val="clear" w:color="auto" w:fill="FFFFFF"/>
        </w:rPr>
        <w:t xml:space="preserve">17. </w:t>
      </w:r>
      <w:proofErr w:type="spellStart"/>
      <w:r w:rsidRPr="00AA08D4">
        <w:rPr>
          <w:b/>
          <w:sz w:val="28"/>
          <w:szCs w:val="28"/>
        </w:rPr>
        <w:t>Гринюк</w:t>
      </w:r>
      <w:proofErr w:type="spellEnd"/>
      <w:r w:rsidRPr="00AA08D4">
        <w:rPr>
          <w:b/>
          <w:sz w:val="28"/>
          <w:szCs w:val="28"/>
        </w:rPr>
        <w:t xml:space="preserve"> А.А</w:t>
      </w:r>
      <w:r w:rsidRPr="00AA08D4">
        <w:rPr>
          <w:sz w:val="28"/>
          <w:szCs w:val="28"/>
        </w:rPr>
        <w:t xml:space="preserve">. </w:t>
      </w:r>
      <w:proofErr w:type="spellStart"/>
      <w:r w:rsidRPr="00AA08D4">
        <w:rPr>
          <w:sz w:val="28"/>
          <w:szCs w:val="28"/>
        </w:rPr>
        <w:t>Влияние</w:t>
      </w:r>
      <w:proofErr w:type="spellEnd"/>
      <w:r w:rsidRPr="00AA08D4">
        <w:rPr>
          <w:sz w:val="28"/>
          <w:szCs w:val="28"/>
        </w:rPr>
        <w:t xml:space="preserve"> </w:t>
      </w:r>
      <w:proofErr w:type="spellStart"/>
      <w:r w:rsidRPr="00AA08D4">
        <w:rPr>
          <w:sz w:val="28"/>
          <w:szCs w:val="28"/>
        </w:rPr>
        <w:t>основных</w:t>
      </w:r>
      <w:proofErr w:type="spellEnd"/>
      <w:r w:rsidRPr="00AA08D4">
        <w:rPr>
          <w:sz w:val="28"/>
          <w:szCs w:val="28"/>
        </w:rPr>
        <w:t xml:space="preserve"> </w:t>
      </w:r>
      <w:proofErr w:type="spellStart"/>
      <w:r w:rsidRPr="00AA08D4">
        <w:rPr>
          <w:sz w:val="28"/>
          <w:szCs w:val="28"/>
        </w:rPr>
        <w:t>параметров</w:t>
      </w:r>
      <w:proofErr w:type="spellEnd"/>
      <w:r w:rsidRPr="00AA08D4">
        <w:rPr>
          <w:sz w:val="28"/>
          <w:szCs w:val="28"/>
        </w:rPr>
        <w:t xml:space="preserve"> </w:t>
      </w:r>
      <w:proofErr w:type="spellStart"/>
      <w:r w:rsidRPr="00AA08D4">
        <w:rPr>
          <w:sz w:val="28"/>
          <w:szCs w:val="28"/>
        </w:rPr>
        <w:t>процесса</w:t>
      </w:r>
      <w:proofErr w:type="spellEnd"/>
      <w:r w:rsidRPr="00AA08D4">
        <w:rPr>
          <w:sz w:val="28"/>
          <w:szCs w:val="28"/>
        </w:rPr>
        <w:t xml:space="preserve"> </w:t>
      </w:r>
      <w:proofErr w:type="spellStart"/>
      <w:r w:rsidRPr="00AA08D4">
        <w:rPr>
          <w:sz w:val="28"/>
          <w:szCs w:val="28"/>
        </w:rPr>
        <w:t>плазменно-дуговой</w:t>
      </w:r>
      <w:proofErr w:type="spellEnd"/>
      <w:r w:rsidRPr="00AA08D4">
        <w:rPr>
          <w:sz w:val="28"/>
          <w:szCs w:val="28"/>
        </w:rPr>
        <w:t xml:space="preserve"> сварки </w:t>
      </w:r>
      <w:proofErr w:type="spellStart"/>
      <w:r w:rsidRPr="00AA08D4">
        <w:rPr>
          <w:sz w:val="28"/>
          <w:szCs w:val="28"/>
        </w:rPr>
        <w:t>алюминиевых</w:t>
      </w:r>
      <w:proofErr w:type="spellEnd"/>
      <w:r w:rsidRPr="00AA08D4">
        <w:rPr>
          <w:sz w:val="28"/>
          <w:szCs w:val="28"/>
        </w:rPr>
        <w:t xml:space="preserve"> </w:t>
      </w:r>
      <w:proofErr w:type="spellStart"/>
      <w:r w:rsidRPr="00AA08D4">
        <w:rPr>
          <w:sz w:val="28"/>
          <w:szCs w:val="28"/>
        </w:rPr>
        <w:t>сплавов</w:t>
      </w:r>
      <w:proofErr w:type="spellEnd"/>
      <w:r w:rsidRPr="00AA08D4">
        <w:rPr>
          <w:sz w:val="28"/>
          <w:szCs w:val="28"/>
        </w:rPr>
        <w:t xml:space="preserve"> разнополярным </w:t>
      </w:r>
      <w:proofErr w:type="spellStart"/>
      <w:r w:rsidRPr="00AA08D4">
        <w:rPr>
          <w:sz w:val="28"/>
          <w:szCs w:val="28"/>
        </w:rPr>
        <w:t>асимметричным</w:t>
      </w:r>
      <w:proofErr w:type="spellEnd"/>
      <w:r w:rsidRPr="00AA08D4">
        <w:rPr>
          <w:sz w:val="28"/>
          <w:szCs w:val="28"/>
        </w:rPr>
        <w:t xml:space="preserve"> током на </w:t>
      </w:r>
      <w:proofErr w:type="spellStart"/>
      <w:r w:rsidRPr="00AA08D4">
        <w:rPr>
          <w:sz w:val="28"/>
          <w:szCs w:val="28"/>
        </w:rPr>
        <w:t>параметры</w:t>
      </w:r>
      <w:proofErr w:type="spellEnd"/>
      <w:r w:rsidRPr="00AA08D4">
        <w:rPr>
          <w:sz w:val="28"/>
          <w:szCs w:val="28"/>
        </w:rPr>
        <w:t xml:space="preserve"> </w:t>
      </w:r>
      <w:proofErr w:type="spellStart"/>
      <w:r w:rsidRPr="00AA08D4">
        <w:rPr>
          <w:sz w:val="28"/>
          <w:szCs w:val="28"/>
        </w:rPr>
        <w:t>проплавления</w:t>
      </w:r>
      <w:proofErr w:type="spellEnd"/>
      <w:r w:rsidRPr="00AA08D4">
        <w:rPr>
          <w:sz w:val="28"/>
          <w:szCs w:val="28"/>
        </w:rPr>
        <w:t xml:space="preserve"> </w:t>
      </w:r>
      <w:proofErr w:type="spellStart"/>
      <w:r w:rsidRPr="00AA08D4">
        <w:rPr>
          <w:sz w:val="28"/>
          <w:szCs w:val="28"/>
        </w:rPr>
        <w:t>швов</w:t>
      </w:r>
      <w:proofErr w:type="spellEnd"/>
      <w:r w:rsidRPr="00AA08D4">
        <w:rPr>
          <w:sz w:val="28"/>
          <w:szCs w:val="28"/>
        </w:rPr>
        <w:t xml:space="preserve">. </w:t>
      </w:r>
      <w:r w:rsidRPr="00AA08D4">
        <w:rPr>
          <w:i/>
          <w:sz w:val="28"/>
          <w:szCs w:val="28"/>
        </w:rPr>
        <w:t>Зварювання та суміжні технології</w:t>
      </w:r>
      <w:r w:rsidRPr="00AA08D4">
        <w:rPr>
          <w:sz w:val="28"/>
          <w:szCs w:val="28"/>
        </w:rPr>
        <w:t xml:space="preserve"> : </w:t>
      </w:r>
      <w:proofErr w:type="spellStart"/>
      <w:r w:rsidRPr="00AA08D4">
        <w:rPr>
          <w:sz w:val="28"/>
          <w:szCs w:val="28"/>
        </w:rPr>
        <w:t>зб</w:t>
      </w:r>
      <w:proofErr w:type="spellEnd"/>
      <w:r w:rsidRPr="00AA08D4">
        <w:rPr>
          <w:sz w:val="28"/>
          <w:szCs w:val="28"/>
        </w:rPr>
        <w:t xml:space="preserve">. матеріалів </w:t>
      </w:r>
      <w:proofErr w:type="spellStart"/>
      <w:r w:rsidRPr="00AA08D4">
        <w:rPr>
          <w:sz w:val="28"/>
          <w:szCs w:val="28"/>
        </w:rPr>
        <w:t>доп</w:t>
      </w:r>
      <w:proofErr w:type="spellEnd"/>
      <w:r w:rsidRPr="00AA08D4">
        <w:rPr>
          <w:sz w:val="28"/>
          <w:szCs w:val="28"/>
        </w:rPr>
        <w:t xml:space="preserve">. </w:t>
      </w:r>
      <w:r w:rsidRPr="00AA08D4">
        <w:rPr>
          <w:sz w:val="28"/>
          <w:szCs w:val="28"/>
          <w:lang w:val="en-US"/>
        </w:rPr>
        <w:t>III</w:t>
      </w:r>
      <w:r w:rsidRPr="00AA08D4">
        <w:rPr>
          <w:sz w:val="28"/>
          <w:szCs w:val="28"/>
        </w:rPr>
        <w:t xml:space="preserve"> </w:t>
      </w:r>
      <w:proofErr w:type="spellStart"/>
      <w:r w:rsidRPr="00AA08D4">
        <w:rPr>
          <w:sz w:val="28"/>
          <w:szCs w:val="28"/>
        </w:rPr>
        <w:t>всеукр</w:t>
      </w:r>
      <w:proofErr w:type="spellEnd"/>
      <w:r w:rsidRPr="00AA08D4">
        <w:rPr>
          <w:sz w:val="28"/>
          <w:szCs w:val="28"/>
        </w:rPr>
        <w:t>. наук.-</w:t>
      </w:r>
      <w:proofErr w:type="spellStart"/>
      <w:r w:rsidRPr="00AA08D4">
        <w:rPr>
          <w:sz w:val="28"/>
          <w:szCs w:val="28"/>
        </w:rPr>
        <w:t>техн</w:t>
      </w:r>
      <w:proofErr w:type="spellEnd"/>
      <w:r w:rsidRPr="00AA08D4">
        <w:rPr>
          <w:sz w:val="28"/>
          <w:szCs w:val="28"/>
        </w:rPr>
        <w:t xml:space="preserve">. </w:t>
      </w:r>
      <w:proofErr w:type="spellStart"/>
      <w:r w:rsidRPr="00AA08D4">
        <w:rPr>
          <w:sz w:val="28"/>
          <w:szCs w:val="28"/>
        </w:rPr>
        <w:t>конф</w:t>
      </w:r>
      <w:proofErr w:type="spellEnd"/>
      <w:r w:rsidRPr="00AA08D4">
        <w:rPr>
          <w:sz w:val="28"/>
          <w:szCs w:val="28"/>
        </w:rPr>
        <w:t>. молодих учених та спеціалістів., м. Київ, 25-27 трав. 2005р. Київ, 2005. С.12.</w:t>
      </w:r>
      <w:r w:rsidRPr="00AA08D4">
        <w:rPr>
          <w:i/>
          <w:sz w:val="28"/>
          <w:szCs w:val="28"/>
        </w:rPr>
        <w:t xml:space="preserve"> Дисертантом виконано експерименти зі зварювання і узагальнено їх результати.</w:t>
      </w:r>
    </w:p>
    <w:p w14:paraId="007C7D9F" w14:textId="77777777" w:rsidR="00FF4500" w:rsidRPr="00AA08D4" w:rsidRDefault="00FF4500" w:rsidP="00FF4500">
      <w:pPr>
        <w:spacing w:line="228" w:lineRule="auto"/>
        <w:jc w:val="both"/>
        <w:rPr>
          <w:sz w:val="28"/>
          <w:szCs w:val="28"/>
        </w:rPr>
      </w:pPr>
      <w:r w:rsidRPr="00AA08D4">
        <w:rPr>
          <w:sz w:val="28"/>
          <w:szCs w:val="28"/>
        </w:rPr>
        <w:t xml:space="preserve">18. </w:t>
      </w:r>
      <w:r w:rsidRPr="00AA08D4">
        <w:rPr>
          <w:sz w:val="28"/>
          <w:szCs w:val="28"/>
          <w:lang w:val="it-IT"/>
        </w:rPr>
        <w:t>Khohlova</w:t>
      </w:r>
      <w:r w:rsidRPr="00AA08D4">
        <w:rPr>
          <w:sz w:val="28"/>
          <w:szCs w:val="28"/>
        </w:rPr>
        <w:t xml:space="preserve"> </w:t>
      </w:r>
      <w:r w:rsidRPr="00AA08D4">
        <w:rPr>
          <w:sz w:val="28"/>
          <w:szCs w:val="28"/>
          <w:lang w:val="it-IT"/>
        </w:rPr>
        <w:t>J.</w:t>
      </w:r>
      <w:r w:rsidRPr="00AA08D4">
        <w:rPr>
          <w:sz w:val="28"/>
          <w:szCs w:val="28"/>
        </w:rPr>
        <w:t xml:space="preserve">, </w:t>
      </w:r>
      <w:r w:rsidRPr="00AA08D4">
        <w:rPr>
          <w:sz w:val="28"/>
          <w:szCs w:val="28"/>
          <w:lang w:val="it-IT"/>
        </w:rPr>
        <w:t>Labur</w:t>
      </w:r>
      <w:r w:rsidRPr="00AA08D4">
        <w:rPr>
          <w:sz w:val="28"/>
          <w:szCs w:val="28"/>
        </w:rPr>
        <w:t xml:space="preserve"> </w:t>
      </w:r>
      <w:r w:rsidRPr="00AA08D4">
        <w:rPr>
          <w:sz w:val="28"/>
          <w:szCs w:val="28"/>
          <w:lang w:val="it-IT"/>
        </w:rPr>
        <w:t>T.,</w:t>
      </w:r>
      <w:r w:rsidRPr="00AA08D4">
        <w:rPr>
          <w:sz w:val="28"/>
          <w:szCs w:val="28"/>
        </w:rPr>
        <w:t xml:space="preserve"> </w:t>
      </w:r>
      <w:proofErr w:type="spellStart"/>
      <w:r w:rsidRPr="00AA08D4">
        <w:rPr>
          <w:b/>
          <w:bCs/>
          <w:iCs/>
          <w:sz w:val="28"/>
          <w:szCs w:val="28"/>
          <w:lang w:val="en-US"/>
        </w:rPr>
        <w:t>Grynyuk</w:t>
      </w:r>
      <w:proofErr w:type="spellEnd"/>
      <w:r w:rsidRPr="00AA08D4">
        <w:rPr>
          <w:sz w:val="28"/>
          <w:szCs w:val="28"/>
          <w:lang w:val="en-US"/>
        </w:rPr>
        <w:t xml:space="preserve"> </w:t>
      </w:r>
      <w:r w:rsidRPr="00AA08D4">
        <w:rPr>
          <w:b/>
          <w:bCs/>
          <w:iCs/>
          <w:sz w:val="28"/>
          <w:szCs w:val="28"/>
          <w:lang w:val="en-US"/>
        </w:rPr>
        <w:t>A.</w:t>
      </w:r>
      <w:r w:rsidRPr="00AA08D4">
        <w:rPr>
          <w:b/>
          <w:bCs/>
          <w:iCs/>
          <w:sz w:val="28"/>
          <w:szCs w:val="28"/>
        </w:rPr>
        <w:t xml:space="preserve"> </w:t>
      </w:r>
      <w:r w:rsidRPr="00AA08D4">
        <w:rPr>
          <w:sz w:val="28"/>
          <w:szCs w:val="28"/>
          <w:lang w:val="en-US"/>
        </w:rPr>
        <w:t>Computer</w:t>
      </w:r>
      <w:r w:rsidRPr="00AA08D4">
        <w:rPr>
          <w:sz w:val="28"/>
          <w:szCs w:val="28"/>
        </w:rPr>
        <w:t xml:space="preserve"> </w:t>
      </w:r>
      <w:r w:rsidRPr="00AA08D4">
        <w:rPr>
          <w:sz w:val="28"/>
          <w:szCs w:val="28"/>
          <w:lang w:val="en-US"/>
        </w:rPr>
        <w:t>Technologies</w:t>
      </w:r>
      <w:r w:rsidRPr="00AA08D4">
        <w:rPr>
          <w:sz w:val="28"/>
          <w:szCs w:val="28"/>
        </w:rPr>
        <w:t xml:space="preserve"> </w:t>
      </w:r>
      <w:r w:rsidRPr="00AA08D4">
        <w:rPr>
          <w:sz w:val="28"/>
          <w:szCs w:val="28"/>
          <w:lang w:val="en-US"/>
        </w:rPr>
        <w:t>for</w:t>
      </w:r>
      <w:r w:rsidRPr="00AA08D4">
        <w:rPr>
          <w:sz w:val="28"/>
          <w:szCs w:val="28"/>
        </w:rPr>
        <w:t xml:space="preserve"> </w:t>
      </w:r>
      <w:r w:rsidRPr="00AA08D4">
        <w:rPr>
          <w:sz w:val="28"/>
          <w:szCs w:val="28"/>
          <w:lang w:val="en-US"/>
        </w:rPr>
        <w:t xml:space="preserve">Management of Plasma-Arc Welding of Aluminum Alloys and the </w:t>
      </w:r>
      <w:proofErr w:type="spellStart"/>
      <w:r w:rsidRPr="00AA08D4">
        <w:rPr>
          <w:sz w:val="28"/>
          <w:szCs w:val="28"/>
          <w:lang w:val="en-US"/>
        </w:rPr>
        <w:t>Physicomechanical</w:t>
      </w:r>
      <w:proofErr w:type="spellEnd"/>
      <w:r w:rsidRPr="00AA08D4">
        <w:rPr>
          <w:sz w:val="28"/>
          <w:szCs w:val="28"/>
          <w:lang w:val="en-US"/>
        </w:rPr>
        <w:t xml:space="preserve"> Characteristics of Welded Joints</w:t>
      </w:r>
      <w:r w:rsidRPr="00AA08D4">
        <w:rPr>
          <w:sz w:val="28"/>
          <w:szCs w:val="28"/>
        </w:rPr>
        <w:t xml:space="preserve">. </w:t>
      </w:r>
      <w:r w:rsidRPr="00AA08D4">
        <w:rPr>
          <w:i/>
          <w:sz w:val="28"/>
          <w:szCs w:val="28"/>
          <w:lang w:val="en-US"/>
        </w:rPr>
        <w:t>Computer Technology in Welding and Manufacturing</w:t>
      </w:r>
      <w:r w:rsidRPr="00AA08D4">
        <w:rPr>
          <w:sz w:val="28"/>
          <w:szCs w:val="28"/>
          <w:lang w:val="en-US"/>
        </w:rPr>
        <w:t>, 16</w:t>
      </w:r>
      <w:r w:rsidRPr="00AA08D4">
        <w:rPr>
          <w:sz w:val="28"/>
          <w:szCs w:val="28"/>
          <w:vertAlign w:val="superscript"/>
          <w:lang w:val="en-US"/>
        </w:rPr>
        <w:t>th</w:t>
      </w:r>
      <w:r w:rsidRPr="00AA08D4">
        <w:rPr>
          <w:sz w:val="28"/>
          <w:szCs w:val="28"/>
          <w:lang w:val="en-US"/>
        </w:rPr>
        <w:t xml:space="preserve"> International Conference, Kyiv, 6 – 8 June 2006. Kyiv</w:t>
      </w:r>
      <w:r w:rsidRPr="00AA08D4">
        <w:rPr>
          <w:sz w:val="28"/>
          <w:szCs w:val="28"/>
        </w:rPr>
        <w:t>. 2006. – Р. 88-89.</w:t>
      </w:r>
      <w:r w:rsidRPr="00AA08D4">
        <w:rPr>
          <w:i/>
          <w:sz w:val="28"/>
          <w:szCs w:val="28"/>
        </w:rPr>
        <w:t xml:space="preserve"> Дисертантом виконано експерименти зі зварювання.</w:t>
      </w:r>
    </w:p>
    <w:p w14:paraId="42EBE6CC" w14:textId="77777777" w:rsidR="00FF4500" w:rsidRPr="00AA08D4" w:rsidRDefault="00FF4500" w:rsidP="00FF4500">
      <w:pPr>
        <w:spacing w:line="228" w:lineRule="auto"/>
        <w:jc w:val="both"/>
        <w:rPr>
          <w:sz w:val="28"/>
          <w:szCs w:val="28"/>
        </w:rPr>
      </w:pPr>
      <w:r w:rsidRPr="00AA08D4">
        <w:rPr>
          <w:sz w:val="28"/>
          <w:szCs w:val="28"/>
        </w:rPr>
        <w:t xml:space="preserve">19. </w:t>
      </w:r>
      <w:proofErr w:type="spellStart"/>
      <w:r w:rsidRPr="00AA08D4">
        <w:rPr>
          <w:b/>
          <w:sz w:val="28"/>
          <w:szCs w:val="28"/>
        </w:rPr>
        <w:t>Гринюк</w:t>
      </w:r>
      <w:proofErr w:type="spellEnd"/>
      <w:r w:rsidRPr="00AA08D4">
        <w:rPr>
          <w:b/>
          <w:sz w:val="28"/>
          <w:szCs w:val="28"/>
        </w:rPr>
        <w:t xml:space="preserve"> А.А</w:t>
      </w:r>
      <w:r w:rsidRPr="00AA08D4">
        <w:rPr>
          <w:sz w:val="28"/>
          <w:szCs w:val="28"/>
        </w:rPr>
        <w:t xml:space="preserve">. </w:t>
      </w:r>
      <w:proofErr w:type="spellStart"/>
      <w:r w:rsidRPr="00AA08D4">
        <w:rPr>
          <w:sz w:val="28"/>
          <w:szCs w:val="28"/>
        </w:rPr>
        <w:t>Преимущества</w:t>
      </w:r>
      <w:proofErr w:type="spellEnd"/>
      <w:r w:rsidRPr="00AA08D4">
        <w:rPr>
          <w:sz w:val="28"/>
          <w:szCs w:val="28"/>
        </w:rPr>
        <w:t xml:space="preserve"> сварки </w:t>
      </w:r>
      <w:proofErr w:type="spellStart"/>
      <w:r w:rsidRPr="00AA08D4">
        <w:rPr>
          <w:sz w:val="28"/>
          <w:szCs w:val="28"/>
        </w:rPr>
        <w:t>высокопрочных</w:t>
      </w:r>
      <w:proofErr w:type="spellEnd"/>
      <w:r w:rsidRPr="00AA08D4">
        <w:rPr>
          <w:sz w:val="28"/>
          <w:szCs w:val="28"/>
        </w:rPr>
        <w:t xml:space="preserve"> </w:t>
      </w:r>
      <w:proofErr w:type="spellStart"/>
      <w:r w:rsidRPr="00AA08D4">
        <w:rPr>
          <w:sz w:val="28"/>
          <w:szCs w:val="28"/>
        </w:rPr>
        <w:t>алюминиевых</w:t>
      </w:r>
      <w:proofErr w:type="spellEnd"/>
      <w:r w:rsidRPr="00AA08D4">
        <w:rPr>
          <w:sz w:val="28"/>
          <w:szCs w:val="28"/>
        </w:rPr>
        <w:t xml:space="preserve"> </w:t>
      </w:r>
      <w:proofErr w:type="spellStart"/>
      <w:r w:rsidRPr="00AA08D4">
        <w:rPr>
          <w:sz w:val="28"/>
          <w:szCs w:val="28"/>
        </w:rPr>
        <w:t>сплавов</w:t>
      </w:r>
      <w:proofErr w:type="spellEnd"/>
      <w:r w:rsidRPr="00AA08D4">
        <w:rPr>
          <w:sz w:val="28"/>
          <w:szCs w:val="28"/>
        </w:rPr>
        <w:t xml:space="preserve"> </w:t>
      </w:r>
      <w:proofErr w:type="spellStart"/>
      <w:r w:rsidRPr="00AA08D4">
        <w:rPr>
          <w:sz w:val="28"/>
          <w:szCs w:val="28"/>
        </w:rPr>
        <w:t>сжатой</w:t>
      </w:r>
      <w:proofErr w:type="spellEnd"/>
      <w:r w:rsidRPr="00AA08D4">
        <w:rPr>
          <w:sz w:val="28"/>
          <w:szCs w:val="28"/>
        </w:rPr>
        <w:t xml:space="preserve"> </w:t>
      </w:r>
      <w:proofErr w:type="spellStart"/>
      <w:r w:rsidRPr="00AA08D4">
        <w:rPr>
          <w:sz w:val="28"/>
          <w:szCs w:val="28"/>
        </w:rPr>
        <w:t>дугой</w:t>
      </w:r>
      <w:proofErr w:type="spellEnd"/>
      <w:r w:rsidRPr="00AA08D4">
        <w:rPr>
          <w:sz w:val="28"/>
          <w:szCs w:val="28"/>
        </w:rPr>
        <w:t xml:space="preserve">. </w:t>
      </w:r>
      <w:r w:rsidRPr="00AA08D4">
        <w:rPr>
          <w:i/>
          <w:sz w:val="28"/>
          <w:szCs w:val="28"/>
        </w:rPr>
        <w:t>Зварювання та суміжні технології</w:t>
      </w:r>
      <w:r w:rsidRPr="00AA08D4">
        <w:rPr>
          <w:sz w:val="28"/>
          <w:szCs w:val="28"/>
        </w:rPr>
        <w:t xml:space="preserve"> : </w:t>
      </w:r>
      <w:proofErr w:type="spellStart"/>
      <w:r w:rsidRPr="00AA08D4">
        <w:rPr>
          <w:sz w:val="28"/>
          <w:szCs w:val="28"/>
        </w:rPr>
        <w:t>зб</w:t>
      </w:r>
      <w:proofErr w:type="spellEnd"/>
      <w:r w:rsidRPr="00AA08D4">
        <w:rPr>
          <w:sz w:val="28"/>
          <w:szCs w:val="28"/>
        </w:rPr>
        <w:t xml:space="preserve">. матеріалів </w:t>
      </w:r>
      <w:proofErr w:type="spellStart"/>
      <w:r w:rsidRPr="00AA08D4">
        <w:rPr>
          <w:sz w:val="28"/>
          <w:szCs w:val="28"/>
        </w:rPr>
        <w:t>доп</w:t>
      </w:r>
      <w:proofErr w:type="spellEnd"/>
      <w:r w:rsidRPr="00AA08D4">
        <w:rPr>
          <w:sz w:val="28"/>
          <w:szCs w:val="28"/>
        </w:rPr>
        <w:t xml:space="preserve">. </w:t>
      </w:r>
      <w:r w:rsidRPr="00AA08D4">
        <w:rPr>
          <w:sz w:val="28"/>
          <w:szCs w:val="28"/>
          <w:lang w:val="en-US"/>
        </w:rPr>
        <w:t>IV</w:t>
      </w:r>
      <w:r w:rsidRPr="00AA08D4">
        <w:rPr>
          <w:sz w:val="28"/>
          <w:szCs w:val="28"/>
        </w:rPr>
        <w:t xml:space="preserve"> </w:t>
      </w:r>
      <w:proofErr w:type="spellStart"/>
      <w:r w:rsidRPr="00AA08D4">
        <w:rPr>
          <w:sz w:val="28"/>
          <w:szCs w:val="28"/>
        </w:rPr>
        <w:t>всеукр</w:t>
      </w:r>
      <w:proofErr w:type="spellEnd"/>
      <w:r w:rsidRPr="00AA08D4">
        <w:rPr>
          <w:sz w:val="28"/>
          <w:szCs w:val="28"/>
        </w:rPr>
        <w:t xml:space="preserve">. </w:t>
      </w:r>
      <w:r w:rsidRPr="00AA08D4">
        <w:rPr>
          <w:sz w:val="28"/>
          <w:szCs w:val="28"/>
        </w:rPr>
        <w:lastRenderedPageBreak/>
        <w:t>наук.-</w:t>
      </w:r>
      <w:proofErr w:type="spellStart"/>
      <w:r w:rsidRPr="00AA08D4">
        <w:rPr>
          <w:sz w:val="28"/>
          <w:szCs w:val="28"/>
        </w:rPr>
        <w:t>техн</w:t>
      </w:r>
      <w:proofErr w:type="spellEnd"/>
      <w:r w:rsidRPr="00AA08D4">
        <w:rPr>
          <w:sz w:val="28"/>
          <w:szCs w:val="28"/>
        </w:rPr>
        <w:t xml:space="preserve">. </w:t>
      </w:r>
      <w:proofErr w:type="spellStart"/>
      <w:r w:rsidRPr="00AA08D4">
        <w:rPr>
          <w:sz w:val="28"/>
          <w:szCs w:val="28"/>
        </w:rPr>
        <w:t>конф</w:t>
      </w:r>
      <w:proofErr w:type="spellEnd"/>
      <w:r w:rsidRPr="00AA08D4">
        <w:rPr>
          <w:sz w:val="28"/>
          <w:szCs w:val="28"/>
        </w:rPr>
        <w:t xml:space="preserve">. молодих учених та спеціалістів., м. Київ, 23-25 трав. 2007 р. Київ, 2007. С.20. </w:t>
      </w:r>
    </w:p>
    <w:p w14:paraId="6F01F620" w14:textId="77777777" w:rsidR="00FF4500" w:rsidRPr="00AA08D4" w:rsidRDefault="00FF4500" w:rsidP="00FF4500">
      <w:pPr>
        <w:spacing w:line="228" w:lineRule="auto"/>
        <w:jc w:val="both"/>
        <w:rPr>
          <w:sz w:val="28"/>
          <w:szCs w:val="28"/>
        </w:rPr>
      </w:pPr>
      <w:r w:rsidRPr="00AA08D4">
        <w:rPr>
          <w:sz w:val="28"/>
          <w:szCs w:val="28"/>
        </w:rPr>
        <w:t xml:space="preserve">20. </w:t>
      </w:r>
      <w:proofErr w:type="spellStart"/>
      <w:r w:rsidRPr="00AA08D4">
        <w:rPr>
          <w:b/>
          <w:sz w:val="28"/>
          <w:szCs w:val="28"/>
        </w:rPr>
        <w:t>Гринюк</w:t>
      </w:r>
      <w:proofErr w:type="spellEnd"/>
      <w:r w:rsidRPr="00AA08D4">
        <w:rPr>
          <w:b/>
          <w:sz w:val="28"/>
          <w:szCs w:val="28"/>
        </w:rPr>
        <w:t xml:space="preserve"> А.А</w:t>
      </w:r>
      <w:r w:rsidRPr="00AA08D4">
        <w:rPr>
          <w:sz w:val="28"/>
          <w:szCs w:val="28"/>
        </w:rPr>
        <w:t xml:space="preserve">. </w:t>
      </w:r>
      <w:proofErr w:type="spellStart"/>
      <w:r w:rsidRPr="00AA08D4">
        <w:rPr>
          <w:sz w:val="28"/>
          <w:szCs w:val="28"/>
        </w:rPr>
        <w:t>Влияние</w:t>
      </w:r>
      <w:proofErr w:type="spellEnd"/>
      <w:r w:rsidRPr="00AA08D4">
        <w:rPr>
          <w:sz w:val="28"/>
          <w:szCs w:val="28"/>
        </w:rPr>
        <w:t xml:space="preserve"> </w:t>
      </w:r>
      <w:proofErr w:type="spellStart"/>
      <w:r w:rsidRPr="00AA08D4">
        <w:rPr>
          <w:sz w:val="28"/>
          <w:szCs w:val="28"/>
        </w:rPr>
        <w:t>скорости</w:t>
      </w:r>
      <w:proofErr w:type="spellEnd"/>
      <w:r w:rsidRPr="00AA08D4">
        <w:rPr>
          <w:sz w:val="28"/>
          <w:szCs w:val="28"/>
        </w:rPr>
        <w:t xml:space="preserve"> </w:t>
      </w:r>
      <w:proofErr w:type="spellStart"/>
      <w:r w:rsidRPr="00AA08D4">
        <w:rPr>
          <w:sz w:val="28"/>
          <w:szCs w:val="28"/>
        </w:rPr>
        <w:t>плазменно-дуговой</w:t>
      </w:r>
      <w:proofErr w:type="spellEnd"/>
      <w:r w:rsidRPr="00AA08D4">
        <w:rPr>
          <w:sz w:val="28"/>
          <w:szCs w:val="28"/>
        </w:rPr>
        <w:t xml:space="preserve"> сварки на </w:t>
      </w:r>
      <w:proofErr w:type="spellStart"/>
      <w:r w:rsidRPr="00AA08D4">
        <w:rPr>
          <w:sz w:val="28"/>
          <w:szCs w:val="28"/>
        </w:rPr>
        <w:t>механические</w:t>
      </w:r>
      <w:proofErr w:type="spellEnd"/>
      <w:r w:rsidRPr="00AA08D4">
        <w:rPr>
          <w:sz w:val="28"/>
          <w:szCs w:val="28"/>
        </w:rPr>
        <w:t xml:space="preserve"> </w:t>
      </w:r>
      <w:proofErr w:type="spellStart"/>
      <w:r w:rsidRPr="00AA08D4">
        <w:rPr>
          <w:sz w:val="28"/>
          <w:szCs w:val="28"/>
        </w:rPr>
        <w:t>свойства</w:t>
      </w:r>
      <w:proofErr w:type="spellEnd"/>
      <w:r w:rsidRPr="00AA08D4">
        <w:rPr>
          <w:sz w:val="28"/>
          <w:szCs w:val="28"/>
        </w:rPr>
        <w:t xml:space="preserve"> и структуру </w:t>
      </w:r>
      <w:proofErr w:type="spellStart"/>
      <w:r w:rsidRPr="00AA08D4">
        <w:rPr>
          <w:sz w:val="28"/>
          <w:szCs w:val="28"/>
        </w:rPr>
        <w:t>швов</w:t>
      </w:r>
      <w:proofErr w:type="spellEnd"/>
      <w:r w:rsidRPr="00AA08D4">
        <w:rPr>
          <w:sz w:val="28"/>
          <w:szCs w:val="28"/>
        </w:rPr>
        <w:t xml:space="preserve"> </w:t>
      </w:r>
      <w:proofErr w:type="spellStart"/>
      <w:r w:rsidRPr="00AA08D4">
        <w:rPr>
          <w:sz w:val="28"/>
          <w:szCs w:val="28"/>
        </w:rPr>
        <w:t>сплава</w:t>
      </w:r>
      <w:proofErr w:type="spellEnd"/>
      <w:r w:rsidRPr="00AA08D4">
        <w:rPr>
          <w:sz w:val="28"/>
          <w:szCs w:val="28"/>
        </w:rPr>
        <w:t xml:space="preserve"> АМг6. </w:t>
      </w:r>
      <w:r w:rsidRPr="00AA08D4">
        <w:rPr>
          <w:i/>
          <w:sz w:val="28"/>
          <w:szCs w:val="28"/>
        </w:rPr>
        <w:t>Зварювання та суміжні технології</w:t>
      </w:r>
      <w:r w:rsidRPr="00AA08D4">
        <w:rPr>
          <w:sz w:val="28"/>
          <w:szCs w:val="28"/>
        </w:rPr>
        <w:t xml:space="preserve"> : </w:t>
      </w:r>
      <w:proofErr w:type="spellStart"/>
      <w:r w:rsidRPr="00AA08D4">
        <w:rPr>
          <w:sz w:val="28"/>
          <w:szCs w:val="28"/>
        </w:rPr>
        <w:t>зб</w:t>
      </w:r>
      <w:proofErr w:type="spellEnd"/>
      <w:r w:rsidRPr="00AA08D4">
        <w:rPr>
          <w:sz w:val="28"/>
          <w:szCs w:val="28"/>
        </w:rPr>
        <w:t xml:space="preserve">. матеріалів </w:t>
      </w:r>
      <w:proofErr w:type="spellStart"/>
      <w:r w:rsidRPr="00AA08D4">
        <w:rPr>
          <w:sz w:val="28"/>
          <w:szCs w:val="28"/>
        </w:rPr>
        <w:t>доп</w:t>
      </w:r>
      <w:proofErr w:type="spellEnd"/>
      <w:r w:rsidRPr="00AA08D4">
        <w:rPr>
          <w:sz w:val="28"/>
          <w:szCs w:val="28"/>
        </w:rPr>
        <w:t xml:space="preserve">. </w:t>
      </w:r>
      <w:r w:rsidRPr="00AA08D4">
        <w:rPr>
          <w:sz w:val="28"/>
          <w:szCs w:val="28"/>
          <w:lang w:val="en-US"/>
        </w:rPr>
        <w:t>V</w:t>
      </w:r>
      <w:r w:rsidRPr="00AA08D4">
        <w:rPr>
          <w:sz w:val="28"/>
          <w:szCs w:val="28"/>
        </w:rPr>
        <w:t xml:space="preserve"> </w:t>
      </w:r>
      <w:proofErr w:type="spellStart"/>
      <w:r w:rsidRPr="00AA08D4">
        <w:rPr>
          <w:sz w:val="28"/>
          <w:szCs w:val="28"/>
        </w:rPr>
        <w:t>всеукр</w:t>
      </w:r>
      <w:proofErr w:type="spellEnd"/>
      <w:r w:rsidRPr="00AA08D4">
        <w:rPr>
          <w:sz w:val="28"/>
          <w:szCs w:val="28"/>
        </w:rPr>
        <w:t>. наук.-</w:t>
      </w:r>
      <w:proofErr w:type="spellStart"/>
      <w:r w:rsidRPr="00AA08D4">
        <w:rPr>
          <w:sz w:val="28"/>
          <w:szCs w:val="28"/>
        </w:rPr>
        <w:t>техн</w:t>
      </w:r>
      <w:proofErr w:type="spellEnd"/>
      <w:r w:rsidRPr="00AA08D4">
        <w:rPr>
          <w:sz w:val="28"/>
          <w:szCs w:val="28"/>
        </w:rPr>
        <w:t xml:space="preserve">. </w:t>
      </w:r>
      <w:proofErr w:type="spellStart"/>
      <w:r w:rsidRPr="00AA08D4">
        <w:rPr>
          <w:sz w:val="28"/>
          <w:szCs w:val="28"/>
        </w:rPr>
        <w:t>конф</w:t>
      </w:r>
      <w:proofErr w:type="spellEnd"/>
      <w:r w:rsidRPr="00AA08D4">
        <w:rPr>
          <w:sz w:val="28"/>
          <w:szCs w:val="28"/>
        </w:rPr>
        <w:t xml:space="preserve">. молодих учених та спеціалістів., м. Київ, 27-29 трав. 2009 р. Київ, 2009. С.20. </w:t>
      </w:r>
    </w:p>
    <w:p w14:paraId="394C2302" w14:textId="77777777" w:rsidR="00FF4500" w:rsidRPr="00AA08D4" w:rsidRDefault="00FF4500" w:rsidP="00FF4500">
      <w:pPr>
        <w:spacing w:line="228" w:lineRule="auto"/>
        <w:jc w:val="both"/>
        <w:rPr>
          <w:sz w:val="28"/>
          <w:szCs w:val="28"/>
        </w:rPr>
      </w:pPr>
      <w:r w:rsidRPr="00AA08D4">
        <w:rPr>
          <w:sz w:val="28"/>
          <w:szCs w:val="28"/>
        </w:rPr>
        <w:t xml:space="preserve">21. </w:t>
      </w:r>
      <w:proofErr w:type="spellStart"/>
      <w:r w:rsidRPr="00AA08D4">
        <w:rPr>
          <w:b/>
          <w:sz w:val="28"/>
          <w:szCs w:val="28"/>
        </w:rPr>
        <w:t>Гринюк</w:t>
      </w:r>
      <w:proofErr w:type="spellEnd"/>
      <w:r w:rsidRPr="00AA08D4">
        <w:rPr>
          <w:b/>
          <w:sz w:val="28"/>
          <w:szCs w:val="28"/>
        </w:rPr>
        <w:t xml:space="preserve"> А.А</w:t>
      </w:r>
      <w:r w:rsidRPr="00AA08D4">
        <w:rPr>
          <w:sz w:val="28"/>
          <w:szCs w:val="28"/>
        </w:rPr>
        <w:t xml:space="preserve">. </w:t>
      </w:r>
      <w:proofErr w:type="spellStart"/>
      <w:r w:rsidRPr="00AA08D4">
        <w:rPr>
          <w:sz w:val="28"/>
          <w:szCs w:val="28"/>
        </w:rPr>
        <w:t>Особенности</w:t>
      </w:r>
      <w:proofErr w:type="spellEnd"/>
      <w:r w:rsidRPr="00AA08D4">
        <w:rPr>
          <w:sz w:val="28"/>
          <w:szCs w:val="28"/>
        </w:rPr>
        <w:t xml:space="preserve"> </w:t>
      </w:r>
      <w:proofErr w:type="spellStart"/>
      <w:r w:rsidRPr="00AA08D4">
        <w:rPr>
          <w:sz w:val="28"/>
          <w:szCs w:val="28"/>
        </w:rPr>
        <w:t>формирования</w:t>
      </w:r>
      <w:proofErr w:type="spellEnd"/>
      <w:r w:rsidRPr="00AA08D4">
        <w:rPr>
          <w:sz w:val="28"/>
          <w:szCs w:val="28"/>
        </w:rPr>
        <w:t xml:space="preserve"> </w:t>
      </w:r>
      <w:proofErr w:type="spellStart"/>
      <w:r w:rsidRPr="00AA08D4">
        <w:rPr>
          <w:sz w:val="28"/>
          <w:szCs w:val="28"/>
        </w:rPr>
        <w:t>вертикальных</w:t>
      </w:r>
      <w:proofErr w:type="spellEnd"/>
      <w:r w:rsidRPr="00AA08D4">
        <w:rPr>
          <w:sz w:val="28"/>
          <w:szCs w:val="28"/>
        </w:rPr>
        <w:t xml:space="preserve"> </w:t>
      </w:r>
      <w:proofErr w:type="spellStart"/>
      <w:r w:rsidRPr="00AA08D4">
        <w:rPr>
          <w:sz w:val="28"/>
          <w:szCs w:val="28"/>
        </w:rPr>
        <w:t>швов</w:t>
      </w:r>
      <w:proofErr w:type="spellEnd"/>
      <w:r w:rsidRPr="00AA08D4">
        <w:rPr>
          <w:sz w:val="28"/>
          <w:szCs w:val="28"/>
        </w:rPr>
        <w:t xml:space="preserve"> при </w:t>
      </w:r>
      <w:proofErr w:type="spellStart"/>
      <w:r w:rsidRPr="00AA08D4">
        <w:rPr>
          <w:sz w:val="28"/>
          <w:szCs w:val="28"/>
        </w:rPr>
        <w:t>плазменно-дуговой</w:t>
      </w:r>
      <w:proofErr w:type="spellEnd"/>
      <w:r w:rsidRPr="00AA08D4">
        <w:rPr>
          <w:sz w:val="28"/>
          <w:szCs w:val="28"/>
        </w:rPr>
        <w:t xml:space="preserve"> сварке </w:t>
      </w:r>
      <w:proofErr w:type="spellStart"/>
      <w:r w:rsidRPr="00AA08D4">
        <w:rPr>
          <w:sz w:val="28"/>
          <w:szCs w:val="28"/>
        </w:rPr>
        <w:t>алюминиевых</w:t>
      </w:r>
      <w:proofErr w:type="spellEnd"/>
      <w:r w:rsidRPr="00AA08D4">
        <w:rPr>
          <w:sz w:val="28"/>
          <w:szCs w:val="28"/>
        </w:rPr>
        <w:t xml:space="preserve"> </w:t>
      </w:r>
      <w:proofErr w:type="spellStart"/>
      <w:r w:rsidRPr="00AA08D4">
        <w:rPr>
          <w:sz w:val="28"/>
          <w:szCs w:val="28"/>
        </w:rPr>
        <w:t>сплавов</w:t>
      </w:r>
      <w:proofErr w:type="spellEnd"/>
      <w:r w:rsidRPr="00AA08D4">
        <w:rPr>
          <w:sz w:val="28"/>
          <w:szCs w:val="28"/>
        </w:rPr>
        <w:t xml:space="preserve">. </w:t>
      </w:r>
      <w:r w:rsidRPr="00AA08D4">
        <w:rPr>
          <w:b/>
          <w:sz w:val="28"/>
          <w:szCs w:val="28"/>
        </w:rPr>
        <w:t xml:space="preserve"> </w:t>
      </w:r>
      <w:r w:rsidRPr="00AA08D4">
        <w:rPr>
          <w:sz w:val="28"/>
          <w:szCs w:val="28"/>
        </w:rPr>
        <w:t xml:space="preserve">Матеріали </w:t>
      </w:r>
      <w:r w:rsidRPr="00AA08D4">
        <w:rPr>
          <w:sz w:val="28"/>
          <w:szCs w:val="28"/>
          <w:lang w:val="en-US"/>
        </w:rPr>
        <w:t>VI</w:t>
      </w:r>
      <w:r w:rsidRPr="00AA08D4">
        <w:rPr>
          <w:sz w:val="28"/>
          <w:szCs w:val="28"/>
        </w:rPr>
        <w:t xml:space="preserve"> Всеукраїнської науково-технічної конференції молодих учених та спеціалістів „Зварювання та суміжні технології” (25-27 травня 2011 р.), Київ, 2011. – </w:t>
      </w:r>
      <w:r w:rsidRPr="00AA08D4">
        <w:rPr>
          <w:sz w:val="28"/>
          <w:szCs w:val="28"/>
          <w:lang w:val="en-US"/>
        </w:rPr>
        <w:t>C</w:t>
      </w:r>
      <w:r w:rsidRPr="00AA08D4">
        <w:rPr>
          <w:sz w:val="28"/>
          <w:szCs w:val="28"/>
        </w:rPr>
        <w:t>. 80.</w:t>
      </w:r>
      <w:r w:rsidRPr="00AA08D4">
        <w:rPr>
          <w:i/>
          <w:sz w:val="28"/>
          <w:szCs w:val="28"/>
        </w:rPr>
        <w:t xml:space="preserve"> Дисертантом виконано експерименти зі зварювання і узагальнено їх результати.</w:t>
      </w:r>
    </w:p>
    <w:p w14:paraId="38E7E775" w14:textId="77777777" w:rsidR="00FF4500" w:rsidRPr="00AA08D4" w:rsidRDefault="00FF4500" w:rsidP="00FF4500">
      <w:pPr>
        <w:spacing w:line="228" w:lineRule="auto"/>
        <w:jc w:val="both"/>
        <w:rPr>
          <w:sz w:val="28"/>
          <w:szCs w:val="28"/>
        </w:rPr>
      </w:pPr>
      <w:r w:rsidRPr="00AA08D4">
        <w:rPr>
          <w:sz w:val="28"/>
          <w:szCs w:val="28"/>
        </w:rPr>
        <w:t xml:space="preserve">22. </w:t>
      </w:r>
      <w:proofErr w:type="spellStart"/>
      <w:r w:rsidRPr="00AA08D4">
        <w:rPr>
          <w:b/>
          <w:sz w:val="28"/>
          <w:szCs w:val="28"/>
        </w:rPr>
        <w:t>Гринюк</w:t>
      </w:r>
      <w:proofErr w:type="spellEnd"/>
      <w:r w:rsidRPr="00AA08D4">
        <w:rPr>
          <w:b/>
          <w:sz w:val="28"/>
          <w:szCs w:val="28"/>
        </w:rPr>
        <w:t xml:space="preserve"> А.А</w:t>
      </w:r>
      <w:r w:rsidRPr="00AA08D4">
        <w:rPr>
          <w:sz w:val="28"/>
          <w:szCs w:val="28"/>
        </w:rPr>
        <w:t xml:space="preserve">., </w:t>
      </w:r>
      <w:proofErr w:type="spellStart"/>
      <w:r w:rsidRPr="00AA08D4">
        <w:rPr>
          <w:sz w:val="28"/>
          <w:szCs w:val="28"/>
        </w:rPr>
        <w:t>Бондарев</w:t>
      </w:r>
      <w:proofErr w:type="spellEnd"/>
      <w:r w:rsidRPr="00AA08D4">
        <w:rPr>
          <w:sz w:val="28"/>
          <w:szCs w:val="28"/>
        </w:rPr>
        <w:t xml:space="preserve"> Е.Г. </w:t>
      </w:r>
      <w:proofErr w:type="spellStart"/>
      <w:r w:rsidRPr="00AA08D4">
        <w:rPr>
          <w:sz w:val="28"/>
          <w:szCs w:val="28"/>
        </w:rPr>
        <w:t>Выбор</w:t>
      </w:r>
      <w:proofErr w:type="spellEnd"/>
      <w:r w:rsidRPr="00AA08D4">
        <w:rPr>
          <w:sz w:val="28"/>
          <w:szCs w:val="28"/>
        </w:rPr>
        <w:t xml:space="preserve"> </w:t>
      </w:r>
      <w:proofErr w:type="spellStart"/>
      <w:r w:rsidRPr="00AA08D4">
        <w:rPr>
          <w:sz w:val="28"/>
          <w:szCs w:val="28"/>
        </w:rPr>
        <w:t>способа</w:t>
      </w:r>
      <w:proofErr w:type="spellEnd"/>
      <w:r w:rsidRPr="00AA08D4">
        <w:rPr>
          <w:sz w:val="28"/>
          <w:szCs w:val="28"/>
        </w:rPr>
        <w:t xml:space="preserve"> </w:t>
      </w:r>
      <w:proofErr w:type="spellStart"/>
      <w:r w:rsidRPr="00AA08D4">
        <w:rPr>
          <w:sz w:val="28"/>
          <w:szCs w:val="28"/>
        </w:rPr>
        <w:t>дуговой</w:t>
      </w:r>
      <w:proofErr w:type="spellEnd"/>
      <w:r w:rsidRPr="00AA08D4">
        <w:rPr>
          <w:sz w:val="28"/>
          <w:szCs w:val="28"/>
        </w:rPr>
        <w:t xml:space="preserve"> сварки для </w:t>
      </w:r>
      <w:proofErr w:type="spellStart"/>
      <w:r w:rsidRPr="00AA08D4">
        <w:rPr>
          <w:sz w:val="28"/>
          <w:szCs w:val="28"/>
        </w:rPr>
        <w:t>соединения</w:t>
      </w:r>
      <w:proofErr w:type="spellEnd"/>
      <w:r w:rsidRPr="00AA08D4">
        <w:rPr>
          <w:sz w:val="28"/>
          <w:szCs w:val="28"/>
        </w:rPr>
        <w:t xml:space="preserve"> </w:t>
      </w:r>
      <w:proofErr w:type="spellStart"/>
      <w:r w:rsidRPr="00AA08D4">
        <w:rPr>
          <w:sz w:val="28"/>
          <w:szCs w:val="28"/>
        </w:rPr>
        <w:t>листов</w:t>
      </w:r>
      <w:proofErr w:type="spellEnd"/>
      <w:r w:rsidRPr="00AA08D4">
        <w:rPr>
          <w:sz w:val="28"/>
          <w:szCs w:val="28"/>
        </w:rPr>
        <w:t xml:space="preserve"> </w:t>
      </w:r>
      <w:proofErr w:type="spellStart"/>
      <w:r w:rsidRPr="00AA08D4">
        <w:rPr>
          <w:sz w:val="28"/>
          <w:szCs w:val="28"/>
        </w:rPr>
        <w:t>сплава</w:t>
      </w:r>
      <w:proofErr w:type="spellEnd"/>
      <w:r w:rsidRPr="00AA08D4">
        <w:rPr>
          <w:sz w:val="28"/>
          <w:szCs w:val="28"/>
        </w:rPr>
        <w:t xml:space="preserve"> АМг6. </w:t>
      </w:r>
      <w:r w:rsidRPr="00AA08D4">
        <w:rPr>
          <w:i/>
          <w:sz w:val="28"/>
          <w:szCs w:val="28"/>
        </w:rPr>
        <w:t>Зварювання та суміжні технології</w:t>
      </w:r>
      <w:r w:rsidRPr="00AA08D4">
        <w:rPr>
          <w:sz w:val="28"/>
          <w:szCs w:val="28"/>
        </w:rPr>
        <w:t xml:space="preserve"> : </w:t>
      </w:r>
      <w:proofErr w:type="spellStart"/>
      <w:r w:rsidRPr="00AA08D4">
        <w:rPr>
          <w:sz w:val="28"/>
          <w:szCs w:val="28"/>
        </w:rPr>
        <w:t>зб</w:t>
      </w:r>
      <w:proofErr w:type="spellEnd"/>
      <w:r w:rsidRPr="00AA08D4">
        <w:rPr>
          <w:sz w:val="28"/>
          <w:szCs w:val="28"/>
        </w:rPr>
        <w:t xml:space="preserve">. матеріалів </w:t>
      </w:r>
      <w:proofErr w:type="spellStart"/>
      <w:r w:rsidRPr="00AA08D4">
        <w:rPr>
          <w:sz w:val="28"/>
          <w:szCs w:val="28"/>
        </w:rPr>
        <w:t>доп</w:t>
      </w:r>
      <w:proofErr w:type="spellEnd"/>
      <w:r w:rsidRPr="00AA08D4">
        <w:rPr>
          <w:sz w:val="28"/>
          <w:szCs w:val="28"/>
        </w:rPr>
        <w:t xml:space="preserve">. </w:t>
      </w:r>
      <w:r w:rsidRPr="00AA08D4">
        <w:rPr>
          <w:sz w:val="28"/>
          <w:szCs w:val="28"/>
          <w:lang w:val="en-US"/>
        </w:rPr>
        <w:t>VII</w:t>
      </w:r>
      <w:r w:rsidRPr="00AA08D4">
        <w:rPr>
          <w:sz w:val="28"/>
          <w:szCs w:val="28"/>
        </w:rPr>
        <w:t xml:space="preserve"> </w:t>
      </w:r>
      <w:proofErr w:type="spellStart"/>
      <w:r w:rsidRPr="00AA08D4">
        <w:rPr>
          <w:sz w:val="28"/>
          <w:szCs w:val="28"/>
        </w:rPr>
        <w:t>міжн</w:t>
      </w:r>
      <w:proofErr w:type="spellEnd"/>
      <w:r w:rsidRPr="00AA08D4">
        <w:rPr>
          <w:sz w:val="28"/>
          <w:szCs w:val="28"/>
        </w:rPr>
        <w:t>. наук.-</w:t>
      </w:r>
      <w:proofErr w:type="spellStart"/>
      <w:r w:rsidRPr="00AA08D4">
        <w:rPr>
          <w:sz w:val="28"/>
          <w:szCs w:val="28"/>
        </w:rPr>
        <w:t>техн</w:t>
      </w:r>
      <w:proofErr w:type="spellEnd"/>
      <w:r w:rsidRPr="00AA08D4">
        <w:rPr>
          <w:sz w:val="28"/>
          <w:szCs w:val="28"/>
        </w:rPr>
        <w:t xml:space="preserve">. </w:t>
      </w:r>
      <w:proofErr w:type="spellStart"/>
      <w:r w:rsidRPr="00AA08D4">
        <w:rPr>
          <w:sz w:val="28"/>
          <w:szCs w:val="28"/>
        </w:rPr>
        <w:t>конф</w:t>
      </w:r>
      <w:proofErr w:type="spellEnd"/>
      <w:r w:rsidRPr="00AA08D4">
        <w:rPr>
          <w:sz w:val="28"/>
          <w:szCs w:val="28"/>
        </w:rPr>
        <w:t xml:space="preserve">. молодих учених та спеціалістів., м. Київ, 22-24 трав. 2013 р. Київ, 2013. С. 130. </w:t>
      </w:r>
      <w:r w:rsidRPr="00AA08D4">
        <w:rPr>
          <w:i/>
          <w:sz w:val="28"/>
          <w:szCs w:val="28"/>
        </w:rPr>
        <w:t>Дисертантом виконано вибір способу зварювання.</w:t>
      </w:r>
    </w:p>
    <w:p w14:paraId="33A74447" w14:textId="77777777" w:rsidR="00FF4500" w:rsidRPr="00AA08D4" w:rsidRDefault="00FF4500" w:rsidP="00FF4500">
      <w:pPr>
        <w:spacing w:line="228" w:lineRule="auto"/>
        <w:jc w:val="both"/>
        <w:rPr>
          <w:sz w:val="28"/>
          <w:szCs w:val="28"/>
        </w:rPr>
      </w:pPr>
      <w:r w:rsidRPr="00AA08D4">
        <w:rPr>
          <w:sz w:val="28"/>
          <w:szCs w:val="28"/>
        </w:rPr>
        <w:t xml:space="preserve">23. </w:t>
      </w:r>
      <w:proofErr w:type="spellStart"/>
      <w:r w:rsidRPr="00AA08D4">
        <w:rPr>
          <w:b/>
          <w:sz w:val="28"/>
          <w:szCs w:val="28"/>
        </w:rPr>
        <w:t>Гринюк</w:t>
      </w:r>
      <w:proofErr w:type="spellEnd"/>
      <w:r w:rsidRPr="00AA08D4">
        <w:rPr>
          <w:b/>
          <w:sz w:val="28"/>
          <w:szCs w:val="28"/>
        </w:rPr>
        <w:t xml:space="preserve"> А.А</w:t>
      </w:r>
      <w:r w:rsidRPr="00AA08D4">
        <w:rPr>
          <w:sz w:val="28"/>
          <w:szCs w:val="28"/>
        </w:rPr>
        <w:t xml:space="preserve">. Дзюба Н.А. </w:t>
      </w:r>
      <w:proofErr w:type="spellStart"/>
      <w:r w:rsidRPr="00AA08D4">
        <w:rPr>
          <w:sz w:val="28"/>
          <w:szCs w:val="28"/>
        </w:rPr>
        <w:t>Комбинированная</w:t>
      </w:r>
      <w:proofErr w:type="spellEnd"/>
      <w:r w:rsidRPr="00AA08D4">
        <w:rPr>
          <w:sz w:val="28"/>
          <w:szCs w:val="28"/>
        </w:rPr>
        <w:t xml:space="preserve"> сварка </w:t>
      </w:r>
      <w:proofErr w:type="spellStart"/>
      <w:r w:rsidRPr="00AA08D4">
        <w:rPr>
          <w:sz w:val="28"/>
          <w:szCs w:val="28"/>
        </w:rPr>
        <w:t>алюминиевых</w:t>
      </w:r>
      <w:proofErr w:type="spellEnd"/>
      <w:r w:rsidRPr="00AA08D4">
        <w:rPr>
          <w:sz w:val="28"/>
          <w:szCs w:val="28"/>
        </w:rPr>
        <w:t xml:space="preserve"> </w:t>
      </w:r>
      <w:proofErr w:type="spellStart"/>
      <w:r w:rsidRPr="00AA08D4">
        <w:rPr>
          <w:sz w:val="28"/>
          <w:szCs w:val="28"/>
        </w:rPr>
        <w:t>сплавов</w:t>
      </w:r>
      <w:proofErr w:type="spellEnd"/>
      <w:r w:rsidRPr="00AA08D4">
        <w:rPr>
          <w:sz w:val="28"/>
          <w:szCs w:val="28"/>
        </w:rPr>
        <w:t xml:space="preserve"> </w:t>
      </w:r>
      <w:proofErr w:type="spellStart"/>
      <w:r w:rsidRPr="00AA08D4">
        <w:rPr>
          <w:sz w:val="28"/>
          <w:szCs w:val="28"/>
        </w:rPr>
        <w:t>сжатой</w:t>
      </w:r>
      <w:proofErr w:type="spellEnd"/>
      <w:r w:rsidRPr="00AA08D4">
        <w:rPr>
          <w:sz w:val="28"/>
          <w:szCs w:val="28"/>
        </w:rPr>
        <w:t xml:space="preserve"> </w:t>
      </w:r>
      <w:proofErr w:type="spellStart"/>
      <w:r w:rsidRPr="00AA08D4">
        <w:rPr>
          <w:sz w:val="28"/>
          <w:szCs w:val="28"/>
        </w:rPr>
        <w:t>дугой</w:t>
      </w:r>
      <w:proofErr w:type="spellEnd"/>
      <w:r w:rsidRPr="00AA08D4">
        <w:rPr>
          <w:sz w:val="28"/>
          <w:szCs w:val="28"/>
        </w:rPr>
        <w:t xml:space="preserve"> </w:t>
      </w:r>
      <w:proofErr w:type="spellStart"/>
      <w:r w:rsidRPr="00AA08D4">
        <w:rPr>
          <w:sz w:val="28"/>
          <w:szCs w:val="28"/>
        </w:rPr>
        <w:t>разнополярного</w:t>
      </w:r>
      <w:proofErr w:type="spellEnd"/>
      <w:r w:rsidRPr="00AA08D4">
        <w:rPr>
          <w:sz w:val="28"/>
          <w:szCs w:val="28"/>
        </w:rPr>
        <w:t xml:space="preserve"> </w:t>
      </w:r>
      <w:proofErr w:type="spellStart"/>
      <w:r w:rsidRPr="00AA08D4">
        <w:rPr>
          <w:sz w:val="28"/>
          <w:szCs w:val="28"/>
        </w:rPr>
        <w:t>тока</w:t>
      </w:r>
      <w:proofErr w:type="spellEnd"/>
      <w:r w:rsidRPr="00AA08D4">
        <w:rPr>
          <w:sz w:val="28"/>
          <w:szCs w:val="28"/>
        </w:rPr>
        <w:t xml:space="preserve"> и </w:t>
      </w:r>
      <w:proofErr w:type="spellStart"/>
      <w:r w:rsidRPr="00AA08D4">
        <w:rPr>
          <w:sz w:val="28"/>
          <w:szCs w:val="28"/>
        </w:rPr>
        <w:t>дугой</w:t>
      </w:r>
      <w:proofErr w:type="spellEnd"/>
      <w:r w:rsidRPr="00AA08D4">
        <w:rPr>
          <w:sz w:val="28"/>
          <w:szCs w:val="28"/>
        </w:rPr>
        <w:t xml:space="preserve"> </w:t>
      </w:r>
      <w:proofErr w:type="spellStart"/>
      <w:r w:rsidRPr="00AA08D4">
        <w:rPr>
          <w:sz w:val="28"/>
          <w:szCs w:val="28"/>
        </w:rPr>
        <w:t>плавящегося</w:t>
      </w:r>
      <w:proofErr w:type="spellEnd"/>
      <w:r w:rsidRPr="00AA08D4">
        <w:rPr>
          <w:sz w:val="28"/>
          <w:szCs w:val="28"/>
        </w:rPr>
        <w:t xml:space="preserve"> </w:t>
      </w:r>
      <w:proofErr w:type="spellStart"/>
      <w:r w:rsidRPr="00AA08D4">
        <w:rPr>
          <w:sz w:val="28"/>
          <w:szCs w:val="28"/>
        </w:rPr>
        <w:t>электрода</w:t>
      </w:r>
      <w:proofErr w:type="spellEnd"/>
      <w:r w:rsidRPr="00AA08D4">
        <w:rPr>
          <w:sz w:val="28"/>
          <w:szCs w:val="28"/>
        </w:rPr>
        <w:t xml:space="preserve">. </w:t>
      </w:r>
      <w:r w:rsidRPr="00AA08D4">
        <w:rPr>
          <w:i/>
          <w:sz w:val="28"/>
          <w:szCs w:val="28"/>
        </w:rPr>
        <w:t>Зварювання та суміжні технології</w:t>
      </w:r>
      <w:r w:rsidRPr="00AA08D4">
        <w:rPr>
          <w:sz w:val="28"/>
          <w:szCs w:val="28"/>
        </w:rPr>
        <w:t xml:space="preserve"> : </w:t>
      </w:r>
      <w:proofErr w:type="spellStart"/>
      <w:r w:rsidRPr="00AA08D4">
        <w:rPr>
          <w:sz w:val="28"/>
          <w:szCs w:val="28"/>
        </w:rPr>
        <w:t>зб</w:t>
      </w:r>
      <w:proofErr w:type="spellEnd"/>
      <w:r w:rsidRPr="00AA08D4">
        <w:rPr>
          <w:sz w:val="28"/>
          <w:szCs w:val="28"/>
        </w:rPr>
        <w:t xml:space="preserve">. матеріалів </w:t>
      </w:r>
      <w:proofErr w:type="spellStart"/>
      <w:r w:rsidRPr="00AA08D4">
        <w:rPr>
          <w:sz w:val="28"/>
          <w:szCs w:val="28"/>
        </w:rPr>
        <w:t>доп</w:t>
      </w:r>
      <w:proofErr w:type="spellEnd"/>
      <w:r w:rsidRPr="00AA08D4">
        <w:rPr>
          <w:sz w:val="28"/>
          <w:szCs w:val="28"/>
        </w:rPr>
        <w:t xml:space="preserve">. </w:t>
      </w:r>
      <w:r w:rsidRPr="00AA08D4">
        <w:rPr>
          <w:sz w:val="28"/>
          <w:szCs w:val="28"/>
          <w:lang w:val="en-US"/>
        </w:rPr>
        <w:t>VII</w:t>
      </w:r>
      <w:r w:rsidRPr="00AA08D4">
        <w:rPr>
          <w:sz w:val="28"/>
          <w:szCs w:val="28"/>
        </w:rPr>
        <w:t xml:space="preserve"> </w:t>
      </w:r>
      <w:proofErr w:type="spellStart"/>
      <w:r w:rsidRPr="00AA08D4">
        <w:rPr>
          <w:sz w:val="28"/>
          <w:szCs w:val="28"/>
        </w:rPr>
        <w:t>міжн</w:t>
      </w:r>
      <w:proofErr w:type="spellEnd"/>
      <w:r w:rsidRPr="00AA08D4">
        <w:rPr>
          <w:sz w:val="28"/>
          <w:szCs w:val="28"/>
        </w:rPr>
        <w:t>. наук.-</w:t>
      </w:r>
      <w:proofErr w:type="spellStart"/>
      <w:r w:rsidRPr="00AA08D4">
        <w:rPr>
          <w:sz w:val="28"/>
          <w:szCs w:val="28"/>
        </w:rPr>
        <w:t>техн</w:t>
      </w:r>
      <w:proofErr w:type="spellEnd"/>
      <w:r w:rsidRPr="00AA08D4">
        <w:rPr>
          <w:sz w:val="28"/>
          <w:szCs w:val="28"/>
        </w:rPr>
        <w:t xml:space="preserve">. </w:t>
      </w:r>
      <w:proofErr w:type="spellStart"/>
      <w:r w:rsidRPr="00AA08D4">
        <w:rPr>
          <w:sz w:val="28"/>
          <w:szCs w:val="28"/>
        </w:rPr>
        <w:t>конф</w:t>
      </w:r>
      <w:proofErr w:type="spellEnd"/>
      <w:r w:rsidRPr="00AA08D4">
        <w:rPr>
          <w:sz w:val="28"/>
          <w:szCs w:val="28"/>
        </w:rPr>
        <w:t>. молодих учених та спеціалістів., м. Київ, 22-24 трав. 2013 р. Київ, 2013. С.131.</w:t>
      </w:r>
      <w:r w:rsidRPr="00AA08D4">
        <w:rPr>
          <w:i/>
          <w:sz w:val="28"/>
          <w:szCs w:val="28"/>
        </w:rPr>
        <w:t xml:space="preserve"> Дисертантом виконано експерименти зі зварювання і узагальнено їх результати.</w:t>
      </w:r>
    </w:p>
    <w:p w14:paraId="32F32A4A" w14:textId="77777777" w:rsidR="00FF4500" w:rsidRPr="00AA08D4" w:rsidRDefault="00FF4500" w:rsidP="00FF4500">
      <w:pPr>
        <w:spacing w:line="228" w:lineRule="auto"/>
        <w:jc w:val="both"/>
        <w:rPr>
          <w:sz w:val="28"/>
          <w:szCs w:val="28"/>
        </w:rPr>
      </w:pPr>
      <w:r w:rsidRPr="00AA08D4">
        <w:rPr>
          <w:sz w:val="28"/>
          <w:szCs w:val="28"/>
        </w:rPr>
        <w:t xml:space="preserve">24. </w:t>
      </w:r>
      <w:proofErr w:type="spellStart"/>
      <w:r w:rsidRPr="00AA08D4">
        <w:rPr>
          <w:b/>
          <w:sz w:val="28"/>
          <w:szCs w:val="28"/>
        </w:rPr>
        <w:t>Гринюк</w:t>
      </w:r>
      <w:proofErr w:type="spellEnd"/>
      <w:r w:rsidRPr="00AA08D4">
        <w:rPr>
          <w:b/>
          <w:sz w:val="28"/>
          <w:szCs w:val="28"/>
        </w:rPr>
        <w:t xml:space="preserve"> А.А</w:t>
      </w:r>
      <w:r w:rsidRPr="00AA08D4">
        <w:rPr>
          <w:sz w:val="28"/>
          <w:szCs w:val="28"/>
        </w:rPr>
        <w:t xml:space="preserve">., Сушко Ю.С. </w:t>
      </w:r>
      <w:proofErr w:type="spellStart"/>
      <w:r w:rsidRPr="00AA08D4">
        <w:rPr>
          <w:sz w:val="28"/>
          <w:szCs w:val="28"/>
        </w:rPr>
        <w:t>Скоростная</w:t>
      </w:r>
      <w:proofErr w:type="spellEnd"/>
      <w:r w:rsidRPr="00AA08D4">
        <w:rPr>
          <w:sz w:val="28"/>
          <w:szCs w:val="28"/>
        </w:rPr>
        <w:t xml:space="preserve"> </w:t>
      </w:r>
      <w:proofErr w:type="spellStart"/>
      <w:r w:rsidRPr="00AA08D4">
        <w:rPr>
          <w:sz w:val="28"/>
          <w:szCs w:val="28"/>
        </w:rPr>
        <w:t>плазменная</w:t>
      </w:r>
      <w:proofErr w:type="spellEnd"/>
      <w:r w:rsidRPr="00AA08D4">
        <w:rPr>
          <w:sz w:val="28"/>
          <w:szCs w:val="28"/>
        </w:rPr>
        <w:t xml:space="preserve"> сварка разнополярным </w:t>
      </w:r>
      <w:proofErr w:type="spellStart"/>
      <w:r w:rsidRPr="00AA08D4">
        <w:rPr>
          <w:sz w:val="28"/>
          <w:szCs w:val="28"/>
        </w:rPr>
        <w:t>асимметричным</w:t>
      </w:r>
      <w:proofErr w:type="spellEnd"/>
      <w:r w:rsidRPr="00AA08D4">
        <w:rPr>
          <w:sz w:val="28"/>
          <w:szCs w:val="28"/>
        </w:rPr>
        <w:t xml:space="preserve"> током </w:t>
      </w:r>
      <w:proofErr w:type="spellStart"/>
      <w:r w:rsidRPr="00AA08D4">
        <w:rPr>
          <w:sz w:val="28"/>
          <w:szCs w:val="28"/>
        </w:rPr>
        <w:t>алюминиевых</w:t>
      </w:r>
      <w:proofErr w:type="spellEnd"/>
      <w:r w:rsidRPr="00AA08D4">
        <w:rPr>
          <w:sz w:val="28"/>
          <w:szCs w:val="28"/>
        </w:rPr>
        <w:t xml:space="preserve"> </w:t>
      </w:r>
      <w:proofErr w:type="spellStart"/>
      <w:r w:rsidRPr="00AA08D4">
        <w:rPr>
          <w:sz w:val="28"/>
          <w:szCs w:val="28"/>
        </w:rPr>
        <w:t>сплавов</w:t>
      </w:r>
      <w:proofErr w:type="spellEnd"/>
      <w:r w:rsidRPr="00AA08D4">
        <w:rPr>
          <w:sz w:val="28"/>
          <w:szCs w:val="28"/>
        </w:rPr>
        <w:t xml:space="preserve"> </w:t>
      </w:r>
      <w:proofErr w:type="spellStart"/>
      <w:r w:rsidRPr="00AA08D4">
        <w:rPr>
          <w:sz w:val="28"/>
          <w:szCs w:val="28"/>
        </w:rPr>
        <w:t>различных</w:t>
      </w:r>
      <w:proofErr w:type="spellEnd"/>
      <w:r w:rsidRPr="00AA08D4">
        <w:rPr>
          <w:sz w:val="28"/>
          <w:szCs w:val="28"/>
        </w:rPr>
        <w:t xml:space="preserve"> систем </w:t>
      </w:r>
      <w:proofErr w:type="spellStart"/>
      <w:r w:rsidRPr="00AA08D4">
        <w:rPr>
          <w:sz w:val="28"/>
          <w:szCs w:val="28"/>
        </w:rPr>
        <w:t>легирования</w:t>
      </w:r>
      <w:proofErr w:type="spellEnd"/>
      <w:r w:rsidRPr="00AA08D4">
        <w:rPr>
          <w:sz w:val="28"/>
          <w:szCs w:val="28"/>
        </w:rPr>
        <w:t xml:space="preserve">. </w:t>
      </w:r>
      <w:r w:rsidRPr="00AA08D4">
        <w:rPr>
          <w:i/>
          <w:sz w:val="28"/>
          <w:szCs w:val="28"/>
        </w:rPr>
        <w:t>Зварювання та суміжні технології</w:t>
      </w:r>
      <w:r w:rsidRPr="00AA08D4">
        <w:rPr>
          <w:sz w:val="28"/>
          <w:szCs w:val="28"/>
        </w:rPr>
        <w:t xml:space="preserve"> : </w:t>
      </w:r>
      <w:proofErr w:type="spellStart"/>
      <w:r w:rsidRPr="00AA08D4">
        <w:rPr>
          <w:sz w:val="28"/>
          <w:szCs w:val="28"/>
        </w:rPr>
        <w:t>зб</w:t>
      </w:r>
      <w:proofErr w:type="spellEnd"/>
      <w:r w:rsidRPr="00AA08D4">
        <w:rPr>
          <w:sz w:val="28"/>
          <w:szCs w:val="28"/>
        </w:rPr>
        <w:t xml:space="preserve">. матеріалів </w:t>
      </w:r>
      <w:proofErr w:type="spellStart"/>
      <w:r w:rsidRPr="00AA08D4">
        <w:rPr>
          <w:sz w:val="28"/>
          <w:szCs w:val="28"/>
        </w:rPr>
        <w:t>доп</w:t>
      </w:r>
      <w:proofErr w:type="spellEnd"/>
      <w:r w:rsidRPr="00AA08D4">
        <w:rPr>
          <w:sz w:val="28"/>
          <w:szCs w:val="28"/>
        </w:rPr>
        <w:t xml:space="preserve">. </w:t>
      </w:r>
      <w:r w:rsidRPr="00AA08D4">
        <w:rPr>
          <w:sz w:val="28"/>
          <w:szCs w:val="28"/>
          <w:lang w:val="en-US"/>
        </w:rPr>
        <w:t>VII</w:t>
      </w:r>
      <w:r w:rsidRPr="00AA08D4">
        <w:rPr>
          <w:sz w:val="28"/>
          <w:szCs w:val="28"/>
        </w:rPr>
        <w:t xml:space="preserve"> </w:t>
      </w:r>
      <w:proofErr w:type="spellStart"/>
      <w:r w:rsidRPr="00AA08D4">
        <w:rPr>
          <w:sz w:val="28"/>
          <w:szCs w:val="28"/>
        </w:rPr>
        <w:t>міжн</w:t>
      </w:r>
      <w:proofErr w:type="spellEnd"/>
      <w:r w:rsidRPr="00AA08D4">
        <w:rPr>
          <w:sz w:val="28"/>
          <w:szCs w:val="28"/>
        </w:rPr>
        <w:t>. наук.-</w:t>
      </w:r>
      <w:proofErr w:type="spellStart"/>
      <w:r w:rsidRPr="00AA08D4">
        <w:rPr>
          <w:sz w:val="28"/>
          <w:szCs w:val="28"/>
        </w:rPr>
        <w:t>техн</w:t>
      </w:r>
      <w:proofErr w:type="spellEnd"/>
      <w:r w:rsidRPr="00AA08D4">
        <w:rPr>
          <w:sz w:val="28"/>
          <w:szCs w:val="28"/>
        </w:rPr>
        <w:t xml:space="preserve">. </w:t>
      </w:r>
      <w:proofErr w:type="spellStart"/>
      <w:r w:rsidRPr="00AA08D4">
        <w:rPr>
          <w:sz w:val="28"/>
          <w:szCs w:val="28"/>
        </w:rPr>
        <w:t>конф</w:t>
      </w:r>
      <w:proofErr w:type="spellEnd"/>
      <w:r w:rsidRPr="00AA08D4">
        <w:rPr>
          <w:sz w:val="28"/>
          <w:szCs w:val="28"/>
        </w:rPr>
        <w:t>. молодих учених та спеціалістів., м. Київ, 22-24 трав. 2013 р. Київ, 2013. С.132.</w:t>
      </w:r>
      <w:r w:rsidRPr="00AA08D4">
        <w:rPr>
          <w:i/>
          <w:sz w:val="28"/>
          <w:szCs w:val="28"/>
        </w:rPr>
        <w:t xml:space="preserve"> Дисертантом виконано експерименти зі зварювання і узагальнено їх результати.</w:t>
      </w:r>
    </w:p>
    <w:p w14:paraId="35AA3233" w14:textId="77777777" w:rsidR="00FF4500" w:rsidRPr="00AA08D4" w:rsidRDefault="00FF4500" w:rsidP="00FF4500">
      <w:pPr>
        <w:spacing w:line="228" w:lineRule="auto"/>
        <w:jc w:val="both"/>
        <w:rPr>
          <w:sz w:val="28"/>
          <w:szCs w:val="28"/>
        </w:rPr>
      </w:pPr>
      <w:r w:rsidRPr="00AA08D4">
        <w:rPr>
          <w:sz w:val="28"/>
          <w:szCs w:val="28"/>
        </w:rPr>
        <w:t xml:space="preserve">25. </w:t>
      </w:r>
      <w:r w:rsidRPr="00AA08D4">
        <w:rPr>
          <w:b/>
          <w:sz w:val="28"/>
          <w:szCs w:val="28"/>
        </w:rPr>
        <w:t>Гринюк А.А</w:t>
      </w:r>
      <w:r w:rsidRPr="00AA08D4">
        <w:rPr>
          <w:sz w:val="28"/>
          <w:szCs w:val="28"/>
        </w:rPr>
        <w:t xml:space="preserve">., А.А. Бабич. </w:t>
      </w:r>
      <w:proofErr w:type="spellStart"/>
      <w:r w:rsidRPr="00AA08D4">
        <w:rPr>
          <w:sz w:val="28"/>
          <w:szCs w:val="28"/>
        </w:rPr>
        <w:t>Универсальный</w:t>
      </w:r>
      <w:proofErr w:type="spellEnd"/>
      <w:r w:rsidRPr="00AA08D4">
        <w:rPr>
          <w:sz w:val="28"/>
          <w:szCs w:val="28"/>
        </w:rPr>
        <w:t xml:space="preserve"> комплекс </w:t>
      </w:r>
      <w:proofErr w:type="spellStart"/>
      <w:r w:rsidRPr="00AA08D4">
        <w:rPr>
          <w:sz w:val="28"/>
          <w:szCs w:val="28"/>
        </w:rPr>
        <w:t>оборудования</w:t>
      </w:r>
      <w:proofErr w:type="spellEnd"/>
      <w:r w:rsidRPr="00AA08D4">
        <w:rPr>
          <w:sz w:val="28"/>
          <w:szCs w:val="28"/>
        </w:rPr>
        <w:t xml:space="preserve"> для </w:t>
      </w:r>
      <w:proofErr w:type="spellStart"/>
      <w:r w:rsidRPr="00AA08D4">
        <w:rPr>
          <w:sz w:val="28"/>
          <w:szCs w:val="28"/>
        </w:rPr>
        <w:t>автоматической</w:t>
      </w:r>
      <w:proofErr w:type="spellEnd"/>
      <w:r w:rsidRPr="00AA08D4">
        <w:rPr>
          <w:sz w:val="28"/>
          <w:szCs w:val="28"/>
        </w:rPr>
        <w:t xml:space="preserve"> </w:t>
      </w:r>
      <w:proofErr w:type="spellStart"/>
      <w:r w:rsidRPr="00AA08D4">
        <w:rPr>
          <w:sz w:val="28"/>
          <w:szCs w:val="28"/>
        </w:rPr>
        <w:t>плазменной</w:t>
      </w:r>
      <w:proofErr w:type="spellEnd"/>
      <w:r w:rsidRPr="00AA08D4">
        <w:rPr>
          <w:sz w:val="28"/>
          <w:szCs w:val="28"/>
        </w:rPr>
        <w:t xml:space="preserve"> сварки. </w:t>
      </w:r>
      <w:r w:rsidRPr="00AA08D4">
        <w:rPr>
          <w:i/>
          <w:sz w:val="28"/>
          <w:szCs w:val="28"/>
        </w:rPr>
        <w:t>Зварювання та суміжні технології</w:t>
      </w:r>
      <w:r w:rsidRPr="00AA08D4">
        <w:rPr>
          <w:sz w:val="28"/>
          <w:szCs w:val="28"/>
        </w:rPr>
        <w:t xml:space="preserve"> : </w:t>
      </w:r>
      <w:proofErr w:type="spellStart"/>
      <w:r w:rsidRPr="00AA08D4">
        <w:rPr>
          <w:sz w:val="28"/>
          <w:szCs w:val="28"/>
        </w:rPr>
        <w:t>зб</w:t>
      </w:r>
      <w:proofErr w:type="spellEnd"/>
      <w:r w:rsidRPr="00AA08D4">
        <w:rPr>
          <w:sz w:val="28"/>
          <w:szCs w:val="28"/>
        </w:rPr>
        <w:t xml:space="preserve">. матеріалів </w:t>
      </w:r>
      <w:proofErr w:type="spellStart"/>
      <w:r w:rsidRPr="00AA08D4">
        <w:rPr>
          <w:sz w:val="28"/>
          <w:szCs w:val="28"/>
        </w:rPr>
        <w:t>доп</w:t>
      </w:r>
      <w:proofErr w:type="spellEnd"/>
      <w:r w:rsidRPr="00AA08D4">
        <w:rPr>
          <w:sz w:val="28"/>
          <w:szCs w:val="28"/>
        </w:rPr>
        <w:t xml:space="preserve">. </w:t>
      </w:r>
      <w:r w:rsidRPr="00AA08D4">
        <w:rPr>
          <w:sz w:val="28"/>
          <w:szCs w:val="28"/>
          <w:lang w:val="en-US"/>
        </w:rPr>
        <w:t>VII</w:t>
      </w:r>
      <w:r w:rsidRPr="00AA08D4">
        <w:rPr>
          <w:sz w:val="28"/>
          <w:szCs w:val="28"/>
        </w:rPr>
        <w:t xml:space="preserve">І </w:t>
      </w:r>
      <w:proofErr w:type="spellStart"/>
      <w:r w:rsidRPr="00AA08D4">
        <w:rPr>
          <w:sz w:val="28"/>
          <w:szCs w:val="28"/>
        </w:rPr>
        <w:t>міжн</w:t>
      </w:r>
      <w:proofErr w:type="spellEnd"/>
      <w:r w:rsidRPr="00AA08D4">
        <w:rPr>
          <w:sz w:val="28"/>
          <w:szCs w:val="28"/>
        </w:rPr>
        <w:t>. наук.-</w:t>
      </w:r>
      <w:proofErr w:type="spellStart"/>
      <w:r w:rsidRPr="00AA08D4">
        <w:rPr>
          <w:sz w:val="28"/>
          <w:szCs w:val="28"/>
        </w:rPr>
        <w:t>техн</w:t>
      </w:r>
      <w:proofErr w:type="spellEnd"/>
      <w:r w:rsidRPr="00AA08D4">
        <w:rPr>
          <w:sz w:val="28"/>
          <w:szCs w:val="28"/>
        </w:rPr>
        <w:t xml:space="preserve">. </w:t>
      </w:r>
      <w:proofErr w:type="spellStart"/>
      <w:r w:rsidRPr="00AA08D4">
        <w:rPr>
          <w:sz w:val="28"/>
          <w:szCs w:val="28"/>
        </w:rPr>
        <w:t>конф</w:t>
      </w:r>
      <w:proofErr w:type="spellEnd"/>
      <w:r w:rsidRPr="00AA08D4">
        <w:rPr>
          <w:sz w:val="28"/>
          <w:szCs w:val="28"/>
        </w:rPr>
        <w:t xml:space="preserve">. молодих учених та спеціалістів., м. Київ, 20-22 трав. 2015 р. Київ, 2015. С.230. </w:t>
      </w:r>
      <w:r w:rsidRPr="00AA08D4">
        <w:rPr>
          <w:i/>
          <w:sz w:val="28"/>
          <w:szCs w:val="28"/>
        </w:rPr>
        <w:t>Дисертантом запропоновано конструктивні рішення модулів комплексу обладнання.</w:t>
      </w:r>
    </w:p>
    <w:p w14:paraId="5D5495C8" w14:textId="77777777" w:rsidR="00FF4500" w:rsidRPr="00AA08D4" w:rsidRDefault="00FF4500" w:rsidP="00FF4500">
      <w:pPr>
        <w:spacing w:line="228" w:lineRule="auto"/>
        <w:jc w:val="both"/>
        <w:rPr>
          <w:sz w:val="28"/>
          <w:szCs w:val="28"/>
        </w:rPr>
      </w:pPr>
      <w:r w:rsidRPr="00AA08D4">
        <w:rPr>
          <w:sz w:val="28"/>
          <w:szCs w:val="28"/>
        </w:rPr>
        <w:t xml:space="preserve">26. </w:t>
      </w:r>
      <w:r w:rsidRPr="00AA08D4">
        <w:rPr>
          <w:b/>
          <w:sz w:val="28"/>
          <w:szCs w:val="28"/>
        </w:rPr>
        <w:t>Гринюк А.А</w:t>
      </w:r>
      <w:r w:rsidRPr="00AA08D4">
        <w:rPr>
          <w:sz w:val="28"/>
          <w:szCs w:val="28"/>
        </w:rPr>
        <w:t xml:space="preserve">. Коржик В.Н., Бабич А.А., Ткачук В.И., </w:t>
      </w:r>
      <w:proofErr w:type="spellStart"/>
      <w:r w:rsidRPr="00AA08D4">
        <w:rPr>
          <w:sz w:val="28"/>
          <w:szCs w:val="28"/>
        </w:rPr>
        <w:t>Пелешенко</w:t>
      </w:r>
      <w:proofErr w:type="spellEnd"/>
      <w:r w:rsidRPr="00AA08D4">
        <w:rPr>
          <w:sz w:val="28"/>
          <w:szCs w:val="28"/>
        </w:rPr>
        <w:t xml:space="preserve"> С.И. </w:t>
      </w:r>
      <w:proofErr w:type="spellStart"/>
      <w:r w:rsidRPr="00AA08D4">
        <w:rPr>
          <w:sz w:val="28"/>
          <w:szCs w:val="28"/>
        </w:rPr>
        <w:t>Унифицированный</w:t>
      </w:r>
      <w:proofErr w:type="spellEnd"/>
      <w:r w:rsidRPr="00AA08D4">
        <w:rPr>
          <w:sz w:val="28"/>
          <w:szCs w:val="28"/>
        </w:rPr>
        <w:t xml:space="preserve"> плазмотрон для сварки </w:t>
      </w:r>
      <w:proofErr w:type="spellStart"/>
      <w:r w:rsidRPr="00AA08D4">
        <w:rPr>
          <w:sz w:val="28"/>
          <w:szCs w:val="28"/>
        </w:rPr>
        <w:t>сжатой</w:t>
      </w:r>
      <w:proofErr w:type="spellEnd"/>
      <w:r w:rsidRPr="00AA08D4">
        <w:rPr>
          <w:sz w:val="28"/>
          <w:szCs w:val="28"/>
        </w:rPr>
        <w:t xml:space="preserve"> </w:t>
      </w:r>
      <w:proofErr w:type="spellStart"/>
      <w:r w:rsidRPr="00AA08D4">
        <w:rPr>
          <w:sz w:val="28"/>
          <w:szCs w:val="28"/>
        </w:rPr>
        <w:t>дугой</w:t>
      </w:r>
      <w:proofErr w:type="spellEnd"/>
      <w:r w:rsidRPr="00AA08D4">
        <w:rPr>
          <w:sz w:val="28"/>
          <w:szCs w:val="28"/>
        </w:rPr>
        <w:t xml:space="preserve"> </w:t>
      </w:r>
      <w:proofErr w:type="spellStart"/>
      <w:r w:rsidRPr="00AA08D4">
        <w:rPr>
          <w:sz w:val="28"/>
          <w:szCs w:val="28"/>
        </w:rPr>
        <w:t>неплавящимся</w:t>
      </w:r>
      <w:proofErr w:type="spellEnd"/>
      <w:r w:rsidRPr="00AA08D4">
        <w:rPr>
          <w:sz w:val="28"/>
          <w:szCs w:val="28"/>
        </w:rPr>
        <w:t xml:space="preserve"> </w:t>
      </w:r>
      <w:proofErr w:type="spellStart"/>
      <w:r w:rsidRPr="00AA08D4">
        <w:rPr>
          <w:sz w:val="28"/>
          <w:szCs w:val="28"/>
        </w:rPr>
        <w:t>электродом</w:t>
      </w:r>
      <w:proofErr w:type="spellEnd"/>
      <w:r w:rsidRPr="00AA08D4">
        <w:rPr>
          <w:sz w:val="28"/>
          <w:szCs w:val="28"/>
        </w:rPr>
        <w:t xml:space="preserve">. </w:t>
      </w:r>
      <w:proofErr w:type="spellStart"/>
      <w:r w:rsidRPr="00AA08D4">
        <w:rPr>
          <w:i/>
          <w:sz w:val="28"/>
          <w:szCs w:val="28"/>
        </w:rPr>
        <w:t>Инновационные</w:t>
      </w:r>
      <w:proofErr w:type="spellEnd"/>
      <w:r w:rsidRPr="00AA08D4">
        <w:rPr>
          <w:i/>
          <w:sz w:val="28"/>
          <w:szCs w:val="28"/>
        </w:rPr>
        <w:t xml:space="preserve"> </w:t>
      </w:r>
      <w:proofErr w:type="spellStart"/>
      <w:r w:rsidRPr="00AA08D4">
        <w:rPr>
          <w:i/>
          <w:sz w:val="28"/>
          <w:szCs w:val="28"/>
        </w:rPr>
        <w:t>технологии</w:t>
      </w:r>
      <w:proofErr w:type="spellEnd"/>
      <w:r w:rsidRPr="00AA08D4">
        <w:rPr>
          <w:i/>
          <w:sz w:val="28"/>
          <w:szCs w:val="28"/>
        </w:rPr>
        <w:t xml:space="preserve"> и </w:t>
      </w:r>
      <w:proofErr w:type="spellStart"/>
      <w:r w:rsidRPr="00AA08D4">
        <w:rPr>
          <w:i/>
          <w:sz w:val="28"/>
          <w:szCs w:val="28"/>
        </w:rPr>
        <w:t>инжиниринг</w:t>
      </w:r>
      <w:proofErr w:type="spellEnd"/>
      <w:r w:rsidRPr="00AA08D4">
        <w:rPr>
          <w:i/>
          <w:sz w:val="28"/>
          <w:szCs w:val="28"/>
        </w:rPr>
        <w:t xml:space="preserve"> в сварке “</w:t>
      </w:r>
      <w:proofErr w:type="spellStart"/>
      <w:r w:rsidRPr="00AA08D4">
        <w:rPr>
          <w:i/>
          <w:sz w:val="28"/>
          <w:szCs w:val="28"/>
          <w:lang w:val="en-US"/>
        </w:rPr>
        <w:t>PolyWeld</w:t>
      </w:r>
      <w:proofErr w:type="spellEnd"/>
      <w:r w:rsidRPr="00AA08D4">
        <w:rPr>
          <w:i/>
          <w:sz w:val="28"/>
          <w:szCs w:val="28"/>
        </w:rPr>
        <w:t>-2016”</w:t>
      </w:r>
      <w:r w:rsidRPr="00AA08D4">
        <w:rPr>
          <w:sz w:val="28"/>
          <w:szCs w:val="28"/>
        </w:rPr>
        <w:t xml:space="preserve"> : </w:t>
      </w:r>
      <w:proofErr w:type="spellStart"/>
      <w:r w:rsidRPr="00AA08D4">
        <w:rPr>
          <w:sz w:val="28"/>
          <w:szCs w:val="28"/>
        </w:rPr>
        <w:t>зб</w:t>
      </w:r>
      <w:proofErr w:type="spellEnd"/>
      <w:r w:rsidRPr="00AA08D4">
        <w:rPr>
          <w:sz w:val="28"/>
          <w:szCs w:val="28"/>
        </w:rPr>
        <w:t xml:space="preserve">. матеріалів </w:t>
      </w:r>
      <w:proofErr w:type="spellStart"/>
      <w:r w:rsidRPr="00AA08D4">
        <w:rPr>
          <w:sz w:val="28"/>
          <w:szCs w:val="28"/>
        </w:rPr>
        <w:t>доп</w:t>
      </w:r>
      <w:proofErr w:type="spellEnd"/>
      <w:r w:rsidRPr="00AA08D4">
        <w:rPr>
          <w:sz w:val="28"/>
          <w:szCs w:val="28"/>
        </w:rPr>
        <w:t xml:space="preserve">. </w:t>
      </w:r>
      <w:proofErr w:type="spellStart"/>
      <w:r w:rsidRPr="00AA08D4">
        <w:rPr>
          <w:sz w:val="28"/>
          <w:szCs w:val="28"/>
        </w:rPr>
        <w:t>міжн</w:t>
      </w:r>
      <w:proofErr w:type="spellEnd"/>
      <w:r w:rsidRPr="00AA08D4">
        <w:rPr>
          <w:sz w:val="28"/>
          <w:szCs w:val="28"/>
        </w:rPr>
        <w:t xml:space="preserve">. </w:t>
      </w:r>
      <w:proofErr w:type="spellStart"/>
      <w:r w:rsidRPr="00AA08D4">
        <w:rPr>
          <w:sz w:val="28"/>
          <w:szCs w:val="28"/>
        </w:rPr>
        <w:t>конф</w:t>
      </w:r>
      <w:proofErr w:type="spellEnd"/>
      <w:r w:rsidRPr="00AA08D4">
        <w:rPr>
          <w:sz w:val="28"/>
          <w:szCs w:val="28"/>
        </w:rPr>
        <w:t xml:space="preserve">., м. Київ, 26-27 трав. 2016 р. Київ, 2016. </w:t>
      </w:r>
      <w:r w:rsidRPr="00AA08D4">
        <w:rPr>
          <w:sz w:val="28"/>
          <w:szCs w:val="28"/>
          <w:lang w:val="en-US"/>
        </w:rPr>
        <w:t>C</w:t>
      </w:r>
      <w:r w:rsidRPr="00AA08D4">
        <w:rPr>
          <w:sz w:val="28"/>
          <w:szCs w:val="28"/>
        </w:rPr>
        <w:t>. 43-48.</w:t>
      </w:r>
      <w:r w:rsidRPr="00AA08D4">
        <w:rPr>
          <w:i/>
          <w:sz w:val="28"/>
          <w:szCs w:val="28"/>
        </w:rPr>
        <w:t xml:space="preserve"> Дисертантом запропоновано конструктивне рішення плазмотрону.</w:t>
      </w:r>
    </w:p>
    <w:p w14:paraId="11030FE5" w14:textId="77777777" w:rsidR="00FF4500" w:rsidRPr="00AA08D4" w:rsidRDefault="00FF4500" w:rsidP="00FF4500">
      <w:pPr>
        <w:spacing w:line="228" w:lineRule="auto"/>
        <w:jc w:val="both"/>
        <w:rPr>
          <w:sz w:val="28"/>
          <w:szCs w:val="28"/>
        </w:rPr>
      </w:pPr>
      <w:r w:rsidRPr="00FF4500">
        <w:rPr>
          <w:sz w:val="28"/>
          <w:szCs w:val="28"/>
        </w:rPr>
        <w:t>2</w:t>
      </w:r>
      <w:r w:rsidRPr="00AA08D4">
        <w:rPr>
          <w:sz w:val="28"/>
          <w:szCs w:val="28"/>
        </w:rPr>
        <w:t>7</w:t>
      </w:r>
      <w:r w:rsidRPr="00FF4500">
        <w:rPr>
          <w:sz w:val="28"/>
          <w:szCs w:val="28"/>
        </w:rPr>
        <w:t xml:space="preserve">. </w:t>
      </w:r>
      <w:proofErr w:type="spellStart"/>
      <w:r w:rsidRPr="00AA08D4">
        <w:rPr>
          <w:sz w:val="28"/>
          <w:szCs w:val="28"/>
          <w:lang w:val="en-US"/>
        </w:rPr>
        <w:t>Korzhyk</w:t>
      </w:r>
      <w:proofErr w:type="spellEnd"/>
      <w:r w:rsidRPr="00FF4500">
        <w:rPr>
          <w:sz w:val="28"/>
          <w:szCs w:val="28"/>
        </w:rPr>
        <w:t xml:space="preserve"> </w:t>
      </w:r>
      <w:r w:rsidRPr="00AA08D4">
        <w:rPr>
          <w:sz w:val="28"/>
          <w:szCs w:val="28"/>
          <w:lang w:val="en-US"/>
        </w:rPr>
        <w:t>V</w:t>
      </w:r>
      <w:r w:rsidRPr="00FF4500">
        <w:rPr>
          <w:sz w:val="28"/>
          <w:szCs w:val="28"/>
        </w:rPr>
        <w:t>.,</w:t>
      </w:r>
      <w:r w:rsidRPr="00AA08D4">
        <w:rPr>
          <w:sz w:val="28"/>
          <w:szCs w:val="28"/>
        </w:rPr>
        <w:t xml:space="preserve"> </w:t>
      </w:r>
      <w:r w:rsidRPr="00AA08D4">
        <w:rPr>
          <w:sz w:val="28"/>
          <w:szCs w:val="28"/>
          <w:lang w:val="en-US"/>
        </w:rPr>
        <w:t>Feng</w:t>
      </w:r>
      <w:r w:rsidRPr="00FF4500">
        <w:rPr>
          <w:sz w:val="28"/>
          <w:szCs w:val="28"/>
        </w:rPr>
        <w:t xml:space="preserve"> </w:t>
      </w:r>
      <w:proofErr w:type="spellStart"/>
      <w:r w:rsidRPr="00AA08D4">
        <w:rPr>
          <w:sz w:val="28"/>
          <w:szCs w:val="28"/>
          <w:lang w:val="en-US"/>
        </w:rPr>
        <w:t>Changgen</w:t>
      </w:r>
      <w:proofErr w:type="spellEnd"/>
      <w:r w:rsidRPr="00AA08D4">
        <w:rPr>
          <w:sz w:val="28"/>
          <w:szCs w:val="28"/>
        </w:rPr>
        <w:t xml:space="preserve">, </w:t>
      </w:r>
      <w:proofErr w:type="spellStart"/>
      <w:r w:rsidRPr="00AA08D4">
        <w:rPr>
          <w:rFonts w:eastAsia="DengXian"/>
          <w:b/>
          <w:sz w:val="28"/>
          <w:szCs w:val="28"/>
          <w:lang w:val="en-US" w:eastAsia="zh-CN"/>
        </w:rPr>
        <w:t>Grinyuk</w:t>
      </w:r>
      <w:proofErr w:type="spellEnd"/>
      <w:r w:rsidRPr="00FF4500">
        <w:rPr>
          <w:sz w:val="28"/>
          <w:szCs w:val="28"/>
        </w:rPr>
        <w:t xml:space="preserve"> </w:t>
      </w:r>
      <w:r w:rsidRPr="00AA08D4">
        <w:rPr>
          <w:rFonts w:eastAsia="DengXian"/>
          <w:b/>
          <w:sz w:val="28"/>
          <w:szCs w:val="28"/>
          <w:lang w:val="en-US" w:eastAsia="zh-CN"/>
        </w:rPr>
        <w:t>A</w:t>
      </w:r>
      <w:r w:rsidRPr="00FF4500">
        <w:rPr>
          <w:rFonts w:eastAsia="DengXian"/>
          <w:b/>
          <w:sz w:val="28"/>
          <w:szCs w:val="28"/>
          <w:lang w:eastAsia="zh-CN"/>
        </w:rPr>
        <w:t>.</w:t>
      </w:r>
      <w:r w:rsidRPr="00FF4500">
        <w:rPr>
          <w:rFonts w:eastAsia="DengXian"/>
          <w:sz w:val="28"/>
          <w:szCs w:val="28"/>
          <w:lang w:eastAsia="zh-CN"/>
        </w:rPr>
        <w:t>,</w:t>
      </w:r>
      <w:r w:rsidRPr="00AA08D4">
        <w:rPr>
          <w:rFonts w:eastAsia="DengXian"/>
          <w:sz w:val="28"/>
          <w:szCs w:val="28"/>
          <w:lang w:eastAsia="zh-CN"/>
        </w:rPr>
        <w:t xml:space="preserve"> </w:t>
      </w:r>
      <w:proofErr w:type="spellStart"/>
      <w:r w:rsidRPr="00AA08D4">
        <w:rPr>
          <w:sz w:val="28"/>
          <w:szCs w:val="28"/>
          <w:lang w:val="en-US"/>
        </w:rPr>
        <w:t>Peleshenko</w:t>
      </w:r>
      <w:proofErr w:type="spellEnd"/>
      <w:r w:rsidRPr="00AA08D4">
        <w:rPr>
          <w:sz w:val="28"/>
          <w:szCs w:val="28"/>
        </w:rPr>
        <w:t xml:space="preserve"> </w:t>
      </w:r>
      <w:r w:rsidRPr="00AA08D4">
        <w:rPr>
          <w:sz w:val="28"/>
          <w:szCs w:val="28"/>
          <w:lang w:val="en-US"/>
        </w:rPr>
        <w:t>S</w:t>
      </w:r>
      <w:r w:rsidRPr="00FF4500">
        <w:rPr>
          <w:sz w:val="28"/>
          <w:szCs w:val="28"/>
        </w:rPr>
        <w:t>.,</w:t>
      </w:r>
      <w:r w:rsidRPr="00AA08D4">
        <w:rPr>
          <w:sz w:val="28"/>
          <w:szCs w:val="28"/>
        </w:rPr>
        <w:t xml:space="preserve"> </w:t>
      </w:r>
      <w:proofErr w:type="spellStart"/>
      <w:r w:rsidRPr="00AA08D4">
        <w:rPr>
          <w:sz w:val="28"/>
          <w:szCs w:val="28"/>
          <w:lang w:val="en-US"/>
        </w:rPr>
        <w:t>Klochkov</w:t>
      </w:r>
      <w:proofErr w:type="spellEnd"/>
      <w:r w:rsidRPr="00FF4500">
        <w:rPr>
          <w:sz w:val="28"/>
          <w:szCs w:val="28"/>
        </w:rPr>
        <w:t xml:space="preserve"> </w:t>
      </w:r>
      <w:r w:rsidRPr="00AA08D4">
        <w:rPr>
          <w:sz w:val="28"/>
          <w:szCs w:val="28"/>
          <w:lang w:val="en-US"/>
        </w:rPr>
        <w:t>I</w:t>
      </w:r>
      <w:r w:rsidRPr="00FF4500">
        <w:rPr>
          <w:sz w:val="28"/>
          <w:szCs w:val="28"/>
        </w:rPr>
        <w:t>.,</w:t>
      </w:r>
      <w:r w:rsidRPr="00AA08D4">
        <w:rPr>
          <w:sz w:val="28"/>
          <w:szCs w:val="28"/>
        </w:rPr>
        <w:t xml:space="preserve"> </w:t>
      </w:r>
      <w:proofErr w:type="spellStart"/>
      <w:r w:rsidRPr="00AA08D4">
        <w:rPr>
          <w:sz w:val="28"/>
          <w:szCs w:val="28"/>
          <w:lang w:val="en-US"/>
        </w:rPr>
        <w:t>Voitenko</w:t>
      </w:r>
      <w:proofErr w:type="spellEnd"/>
      <w:r w:rsidRPr="00AA08D4">
        <w:rPr>
          <w:sz w:val="28"/>
          <w:szCs w:val="28"/>
        </w:rPr>
        <w:t xml:space="preserve"> </w:t>
      </w:r>
      <w:r w:rsidRPr="00AA08D4">
        <w:rPr>
          <w:sz w:val="28"/>
          <w:szCs w:val="28"/>
          <w:lang w:val="en-US"/>
        </w:rPr>
        <w:t>O</w:t>
      </w:r>
      <w:r w:rsidRPr="00AA08D4">
        <w:rPr>
          <w:sz w:val="28"/>
          <w:szCs w:val="28"/>
        </w:rPr>
        <w:t xml:space="preserve">. </w:t>
      </w:r>
      <w:r w:rsidRPr="00AA08D4">
        <w:rPr>
          <w:sz w:val="28"/>
          <w:szCs w:val="28"/>
          <w:lang w:val="en-US"/>
        </w:rPr>
        <w:t>Development</w:t>
      </w:r>
      <w:r w:rsidRPr="00FF4500">
        <w:rPr>
          <w:sz w:val="28"/>
          <w:szCs w:val="28"/>
        </w:rPr>
        <w:t xml:space="preserve"> </w:t>
      </w:r>
      <w:r w:rsidRPr="00AA08D4">
        <w:rPr>
          <w:sz w:val="28"/>
          <w:szCs w:val="28"/>
          <w:lang w:val="en-US"/>
        </w:rPr>
        <w:t>of</w:t>
      </w:r>
      <w:r w:rsidRPr="00FF4500">
        <w:rPr>
          <w:sz w:val="28"/>
          <w:szCs w:val="28"/>
        </w:rPr>
        <w:t xml:space="preserve"> </w:t>
      </w:r>
      <w:r w:rsidRPr="00AA08D4">
        <w:rPr>
          <w:sz w:val="28"/>
          <w:szCs w:val="28"/>
          <w:lang w:val="en-US"/>
        </w:rPr>
        <w:t>a</w:t>
      </w:r>
      <w:r w:rsidRPr="00FF4500">
        <w:rPr>
          <w:sz w:val="28"/>
          <w:szCs w:val="28"/>
        </w:rPr>
        <w:t xml:space="preserve"> </w:t>
      </w:r>
      <w:r w:rsidRPr="00AA08D4">
        <w:rPr>
          <w:sz w:val="28"/>
          <w:szCs w:val="28"/>
          <w:lang w:val="en-US"/>
        </w:rPr>
        <w:t>robotic</w:t>
      </w:r>
      <w:r w:rsidRPr="00FF4500">
        <w:rPr>
          <w:sz w:val="28"/>
          <w:szCs w:val="28"/>
        </w:rPr>
        <w:t xml:space="preserve"> </w:t>
      </w:r>
      <w:r w:rsidRPr="00AA08D4">
        <w:rPr>
          <w:sz w:val="28"/>
          <w:szCs w:val="28"/>
          <w:lang w:val="en-US"/>
        </w:rPr>
        <w:t>complex</w:t>
      </w:r>
      <w:r w:rsidRPr="00FF4500">
        <w:rPr>
          <w:sz w:val="28"/>
          <w:szCs w:val="28"/>
        </w:rPr>
        <w:t xml:space="preserve"> </w:t>
      </w:r>
      <w:r w:rsidRPr="00AA08D4">
        <w:rPr>
          <w:sz w:val="28"/>
          <w:szCs w:val="28"/>
          <w:lang w:val="en-US"/>
        </w:rPr>
        <w:t>for</w:t>
      </w:r>
      <w:r w:rsidRPr="00FF4500">
        <w:rPr>
          <w:sz w:val="28"/>
          <w:szCs w:val="28"/>
        </w:rPr>
        <w:t xml:space="preserve"> </w:t>
      </w:r>
      <w:r w:rsidRPr="00AA08D4">
        <w:rPr>
          <w:sz w:val="28"/>
          <w:szCs w:val="28"/>
          <w:lang w:val="en-US"/>
        </w:rPr>
        <w:t>hybrid</w:t>
      </w:r>
      <w:r w:rsidRPr="00FF4500">
        <w:rPr>
          <w:sz w:val="28"/>
          <w:szCs w:val="28"/>
        </w:rPr>
        <w:t xml:space="preserve"> </w:t>
      </w:r>
      <w:r w:rsidRPr="00AA08D4">
        <w:rPr>
          <w:sz w:val="28"/>
          <w:szCs w:val="28"/>
          <w:lang w:val="en-US"/>
        </w:rPr>
        <w:t>plasma</w:t>
      </w:r>
      <w:r w:rsidRPr="00FF4500">
        <w:rPr>
          <w:sz w:val="28"/>
          <w:szCs w:val="28"/>
        </w:rPr>
        <w:t>-</w:t>
      </w:r>
      <w:r w:rsidRPr="00AA08D4">
        <w:rPr>
          <w:sz w:val="28"/>
          <w:szCs w:val="28"/>
          <w:lang w:val="en-US"/>
        </w:rPr>
        <w:t>arc</w:t>
      </w:r>
      <w:r w:rsidRPr="00FF4500">
        <w:rPr>
          <w:sz w:val="28"/>
          <w:szCs w:val="28"/>
        </w:rPr>
        <w:t xml:space="preserve"> </w:t>
      </w:r>
      <w:r w:rsidRPr="00AA08D4">
        <w:rPr>
          <w:sz w:val="28"/>
          <w:szCs w:val="28"/>
          <w:lang w:val="en-US"/>
        </w:rPr>
        <w:t>welding</w:t>
      </w:r>
      <w:r w:rsidRPr="00FF4500">
        <w:rPr>
          <w:sz w:val="28"/>
          <w:szCs w:val="28"/>
        </w:rPr>
        <w:t xml:space="preserve"> </w:t>
      </w:r>
      <w:r w:rsidRPr="00AA08D4">
        <w:rPr>
          <w:sz w:val="28"/>
          <w:szCs w:val="28"/>
          <w:lang w:val="en-US"/>
        </w:rPr>
        <w:t>structures</w:t>
      </w:r>
      <w:r w:rsidRPr="00FF4500">
        <w:rPr>
          <w:sz w:val="28"/>
          <w:szCs w:val="28"/>
        </w:rPr>
        <w:t xml:space="preserve"> </w:t>
      </w:r>
      <w:r w:rsidRPr="00AA08D4">
        <w:rPr>
          <w:sz w:val="28"/>
          <w:szCs w:val="28"/>
          <w:lang w:val="en-US"/>
        </w:rPr>
        <w:t>from</w:t>
      </w:r>
      <w:r w:rsidRPr="00FF4500">
        <w:rPr>
          <w:sz w:val="28"/>
          <w:szCs w:val="28"/>
        </w:rPr>
        <w:t xml:space="preserve"> </w:t>
      </w:r>
      <w:r w:rsidRPr="00AA08D4">
        <w:rPr>
          <w:sz w:val="28"/>
          <w:szCs w:val="28"/>
          <w:lang w:val="en-US"/>
        </w:rPr>
        <w:t>high</w:t>
      </w:r>
      <w:r w:rsidRPr="00FF4500">
        <w:rPr>
          <w:sz w:val="28"/>
          <w:szCs w:val="28"/>
        </w:rPr>
        <w:t>-</w:t>
      </w:r>
      <w:r w:rsidRPr="00AA08D4">
        <w:rPr>
          <w:sz w:val="28"/>
          <w:szCs w:val="28"/>
          <w:lang w:val="en-US"/>
        </w:rPr>
        <w:t>strength</w:t>
      </w:r>
      <w:r w:rsidRPr="00FF4500">
        <w:rPr>
          <w:sz w:val="28"/>
          <w:szCs w:val="28"/>
        </w:rPr>
        <w:t xml:space="preserve"> </w:t>
      </w:r>
      <w:r w:rsidRPr="00AA08D4">
        <w:rPr>
          <w:sz w:val="28"/>
          <w:szCs w:val="28"/>
          <w:lang w:val="en-US"/>
        </w:rPr>
        <w:t>steels</w:t>
      </w:r>
      <w:r w:rsidRPr="00FF4500">
        <w:rPr>
          <w:sz w:val="28"/>
          <w:szCs w:val="28"/>
        </w:rPr>
        <w:t xml:space="preserve"> </w:t>
      </w:r>
      <w:r w:rsidRPr="00AA08D4">
        <w:rPr>
          <w:sz w:val="28"/>
          <w:szCs w:val="28"/>
          <w:lang w:val="en-US"/>
        </w:rPr>
        <w:t>and</w:t>
      </w:r>
      <w:r w:rsidRPr="00FF4500">
        <w:rPr>
          <w:sz w:val="28"/>
          <w:szCs w:val="28"/>
        </w:rPr>
        <w:t xml:space="preserve"> </w:t>
      </w:r>
      <w:proofErr w:type="spellStart"/>
      <w:r w:rsidRPr="00AA08D4">
        <w:rPr>
          <w:sz w:val="28"/>
          <w:szCs w:val="28"/>
          <w:lang w:val="en-US"/>
        </w:rPr>
        <w:t>aluminium</w:t>
      </w:r>
      <w:proofErr w:type="spellEnd"/>
      <w:r w:rsidRPr="00FF4500">
        <w:rPr>
          <w:sz w:val="28"/>
          <w:szCs w:val="28"/>
        </w:rPr>
        <w:t xml:space="preserve"> </w:t>
      </w:r>
      <w:r w:rsidRPr="00AA08D4">
        <w:rPr>
          <w:sz w:val="28"/>
          <w:szCs w:val="28"/>
          <w:lang w:val="en-US"/>
        </w:rPr>
        <w:t>alloys</w:t>
      </w:r>
      <w:r w:rsidRPr="00FF4500">
        <w:rPr>
          <w:sz w:val="28"/>
          <w:szCs w:val="28"/>
        </w:rPr>
        <w:t xml:space="preserve">. </w:t>
      </w:r>
      <w:r w:rsidRPr="00AA08D4">
        <w:rPr>
          <w:i/>
          <w:sz w:val="28"/>
          <w:szCs w:val="28"/>
          <w:lang w:val="en-US" w:eastAsia="zh-CN"/>
        </w:rPr>
        <w:t xml:space="preserve">Application and Innovation of Modern Welding </w:t>
      </w:r>
      <w:proofErr w:type="gramStart"/>
      <w:r w:rsidRPr="00AA08D4">
        <w:rPr>
          <w:i/>
          <w:sz w:val="28"/>
          <w:szCs w:val="28"/>
          <w:lang w:val="en-US" w:eastAsia="zh-CN"/>
        </w:rPr>
        <w:t>Technology</w:t>
      </w:r>
      <w:r w:rsidRPr="00AA08D4">
        <w:rPr>
          <w:sz w:val="28"/>
          <w:szCs w:val="28"/>
          <w:lang w:val="en-US"/>
        </w:rPr>
        <w:t xml:space="preserve"> </w:t>
      </w:r>
      <w:r w:rsidRPr="00AA08D4">
        <w:rPr>
          <w:sz w:val="28"/>
          <w:szCs w:val="28"/>
        </w:rPr>
        <w:t>:</w:t>
      </w:r>
      <w:proofErr w:type="gramEnd"/>
      <w:r w:rsidRPr="00AA08D4">
        <w:rPr>
          <w:sz w:val="28"/>
          <w:szCs w:val="28"/>
          <w:lang w:val="en-US"/>
        </w:rPr>
        <w:t xml:space="preserve"> </w:t>
      </w:r>
      <w:r w:rsidRPr="00AA08D4">
        <w:rPr>
          <w:bCs/>
          <w:sz w:val="28"/>
          <w:szCs w:val="28"/>
          <w:lang w:val="en-US" w:eastAsia="zh-CN"/>
        </w:rPr>
        <w:t xml:space="preserve">Proceedings of Papers From the 394th Young Scientists Forum of China Association for Science and Technology </w:t>
      </w:r>
      <w:r w:rsidRPr="00AA08D4">
        <w:rPr>
          <w:sz w:val="28"/>
          <w:szCs w:val="28"/>
          <w:lang w:val="en-US" w:eastAsia="zh-CN"/>
        </w:rPr>
        <w:t>“”, Hangzhou</w:t>
      </w:r>
      <w:r w:rsidRPr="00AA08D4">
        <w:rPr>
          <w:sz w:val="28"/>
          <w:szCs w:val="28"/>
          <w:lang w:eastAsia="zh-CN"/>
        </w:rPr>
        <w:t>,</w:t>
      </w:r>
      <w:r w:rsidRPr="00AA08D4">
        <w:rPr>
          <w:sz w:val="28"/>
          <w:szCs w:val="28"/>
          <w:lang w:val="en-US" w:eastAsia="zh-CN"/>
        </w:rPr>
        <w:t xml:space="preserve"> October 20-21</w:t>
      </w:r>
      <w:r w:rsidRPr="00AA08D4">
        <w:rPr>
          <w:sz w:val="28"/>
          <w:szCs w:val="28"/>
          <w:lang w:eastAsia="zh-CN"/>
        </w:rPr>
        <w:t>.</w:t>
      </w:r>
      <w:r w:rsidRPr="00AA08D4">
        <w:rPr>
          <w:sz w:val="28"/>
          <w:szCs w:val="28"/>
          <w:lang w:val="en-US" w:eastAsia="zh-CN"/>
        </w:rPr>
        <w:t xml:space="preserve"> </w:t>
      </w:r>
      <w:r w:rsidRPr="00AA08D4">
        <w:rPr>
          <w:sz w:val="28"/>
          <w:szCs w:val="28"/>
          <w:lang w:eastAsia="zh-CN"/>
        </w:rPr>
        <w:t xml:space="preserve">2020, </w:t>
      </w:r>
      <w:r w:rsidRPr="00AA08D4">
        <w:rPr>
          <w:sz w:val="28"/>
          <w:szCs w:val="28"/>
          <w:lang w:val="en-US" w:eastAsia="zh-CN"/>
        </w:rPr>
        <w:t>Hangzhou</w:t>
      </w:r>
      <w:r w:rsidRPr="00AA08D4">
        <w:rPr>
          <w:sz w:val="28"/>
          <w:szCs w:val="28"/>
          <w:lang w:eastAsia="zh-CN"/>
        </w:rPr>
        <w:t xml:space="preserve">, </w:t>
      </w:r>
      <w:r w:rsidRPr="00AA08D4">
        <w:rPr>
          <w:sz w:val="28"/>
          <w:szCs w:val="28"/>
          <w:lang w:val="en-US" w:eastAsia="zh-CN"/>
        </w:rPr>
        <w:t>China</w:t>
      </w:r>
      <w:r w:rsidRPr="00AA08D4">
        <w:rPr>
          <w:sz w:val="28"/>
          <w:szCs w:val="28"/>
          <w:lang w:eastAsia="zh-CN"/>
        </w:rPr>
        <w:t xml:space="preserve"> </w:t>
      </w:r>
      <w:r w:rsidRPr="00AA08D4">
        <w:rPr>
          <w:rFonts w:eastAsia="SimSun"/>
          <w:sz w:val="28"/>
          <w:szCs w:val="28"/>
          <w:lang w:eastAsia="zh-CN"/>
        </w:rPr>
        <w:t>－</w:t>
      </w:r>
      <w:r w:rsidRPr="00AA08D4">
        <w:rPr>
          <w:sz w:val="28"/>
          <w:szCs w:val="28"/>
          <w:lang w:eastAsia="zh-CN"/>
        </w:rPr>
        <w:t xml:space="preserve"> </w:t>
      </w:r>
      <w:r w:rsidRPr="00AA08D4">
        <w:rPr>
          <w:sz w:val="28"/>
          <w:szCs w:val="28"/>
          <w:lang w:val="en-US" w:eastAsia="zh-CN"/>
        </w:rPr>
        <w:t>p</w:t>
      </w:r>
      <w:r w:rsidRPr="00AA08D4">
        <w:rPr>
          <w:sz w:val="28"/>
          <w:szCs w:val="28"/>
          <w:lang w:eastAsia="zh-CN"/>
        </w:rPr>
        <w:t>.355-373.</w:t>
      </w:r>
      <w:r w:rsidRPr="00AA08D4">
        <w:rPr>
          <w:i/>
          <w:sz w:val="28"/>
          <w:szCs w:val="28"/>
        </w:rPr>
        <w:t xml:space="preserve"> Дисертантом розроблена загальна компоновка комплексу </w:t>
      </w:r>
      <w:proofErr w:type="spellStart"/>
      <w:r w:rsidRPr="00AA08D4">
        <w:rPr>
          <w:i/>
          <w:sz w:val="28"/>
          <w:szCs w:val="28"/>
        </w:rPr>
        <w:t>обладнанння</w:t>
      </w:r>
      <w:proofErr w:type="spellEnd"/>
      <w:r w:rsidRPr="00AA08D4">
        <w:rPr>
          <w:i/>
          <w:sz w:val="28"/>
          <w:szCs w:val="28"/>
        </w:rPr>
        <w:t>.</w:t>
      </w:r>
    </w:p>
    <w:p w14:paraId="3D858FCB" w14:textId="77777777" w:rsidR="00FF4500" w:rsidRDefault="00FF4500" w:rsidP="00FF4500">
      <w:pPr>
        <w:tabs>
          <w:tab w:val="left" w:pos="4395"/>
        </w:tabs>
        <w:ind w:right="-1"/>
        <w:contextualSpacing/>
        <w:jc w:val="center"/>
        <w:rPr>
          <w:b/>
          <w:sz w:val="28"/>
          <w:szCs w:val="28"/>
        </w:rPr>
      </w:pPr>
    </w:p>
    <w:p w14:paraId="47EA4326" w14:textId="77777777" w:rsidR="00893CF0" w:rsidRDefault="00893CF0" w:rsidP="00FF4500">
      <w:pPr>
        <w:tabs>
          <w:tab w:val="left" w:pos="4395"/>
        </w:tabs>
        <w:ind w:right="-1"/>
        <w:contextualSpacing/>
        <w:jc w:val="center"/>
        <w:rPr>
          <w:b/>
          <w:sz w:val="28"/>
          <w:szCs w:val="28"/>
        </w:rPr>
      </w:pPr>
    </w:p>
    <w:p w14:paraId="011EF1EF" w14:textId="77777777" w:rsidR="00893CF0" w:rsidRDefault="00893CF0" w:rsidP="00FF4500">
      <w:pPr>
        <w:tabs>
          <w:tab w:val="left" w:pos="4395"/>
        </w:tabs>
        <w:ind w:right="-1"/>
        <w:contextualSpacing/>
        <w:jc w:val="center"/>
        <w:rPr>
          <w:b/>
          <w:sz w:val="28"/>
          <w:szCs w:val="28"/>
        </w:rPr>
      </w:pPr>
    </w:p>
    <w:p w14:paraId="1B340B3C" w14:textId="77777777" w:rsidR="00893CF0" w:rsidRPr="00AA08D4" w:rsidRDefault="00893CF0" w:rsidP="00FF4500">
      <w:pPr>
        <w:tabs>
          <w:tab w:val="left" w:pos="4395"/>
        </w:tabs>
        <w:ind w:right="-1"/>
        <w:contextualSpacing/>
        <w:jc w:val="center"/>
        <w:rPr>
          <w:b/>
          <w:sz w:val="28"/>
          <w:szCs w:val="28"/>
        </w:rPr>
      </w:pPr>
    </w:p>
    <w:p w14:paraId="7B89C7BE" w14:textId="77777777" w:rsidR="00953A32" w:rsidRPr="00AA08D4" w:rsidRDefault="00953A32" w:rsidP="00953A32">
      <w:pPr>
        <w:tabs>
          <w:tab w:val="left" w:pos="4395"/>
        </w:tabs>
        <w:spacing w:line="233" w:lineRule="auto"/>
        <w:ind w:right="-1"/>
        <w:contextualSpacing/>
        <w:jc w:val="center"/>
        <w:rPr>
          <w:b/>
          <w:sz w:val="28"/>
          <w:szCs w:val="28"/>
        </w:rPr>
      </w:pPr>
      <w:r w:rsidRPr="00AA08D4">
        <w:rPr>
          <w:b/>
          <w:sz w:val="28"/>
          <w:szCs w:val="28"/>
        </w:rPr>
        <w:lastRenderedPageBreak/>
        <w:t>АНОТАЦІЯ</w:t>
      </w:r>
    </w:p>
    <w:p w14:paraId="6FC0BADB" w14:textId="77777777" w:rsidR="00953A32" w:rsidRPr="00AA08D4" w:rsidRDefault="00953A32" w:rsidP="00953A32">
      <w:pPr>
        <w:spacing w:line="233" w:lineRule="auto"/>
        <w:ind w:right="-1" w:firstLine="567"/>
        <w:contextualSpacing/>
        <w:jc w:val="both"/>
        <w:rPr>
          <w:b/>
          <w:sz w:val="28"/>
          <w:szCs w:val="28"/>
        </w:rPr>
      </w:pPr>
      <w:r w:rsidRPr="00AA08D4">
        <w:rPr>
          <w:b/>
          <w:sz w:val="28"/>
          <w:szCs w:val="28"/>
        </w:rPr>
        <w:t xml:space="preserve">Гринюк А.А. </w:t>
      </w:r>
      <w:r w:rsidRPr="00AA08D4">
        <w:rPr>
          <w:b/>
          <w:bCs/>
          <w:sz w:val="28"/>
          <w:szCs w:val="28"/>
        </w:rPr>
        <w:t>Плазмо-дугове зварювання алюмінієвих сплавів різнополярним асиметричним струмом. – На правах рукопису</w:t>
      </w:r>
      <w:r w:rsidRPr="00AA08D4">
        <w:rPr>
          <w:b/>
          <w:sz w:val="28"/>
          <w:szCs w:val="28"/>
        </w:rPr>
        <w:t xml:space="preserve">. </w:t>
      </w:r>
    </w:p>
    <w:p w14:paraId="4FCD670F" w14:textId="77777777" w:rsidR="00953A32" w:rsidRPr="00EA7E70" w:rsidRDefault="00953A32" w:rsidP="00953A32">
      <w:pPr>
        <w:spacing w:line="233" w:lineRule="auto"/>
        <w:ind w:right="-1" w:firstLine="567"/>
        <w:contextualSpacing/>
        <w:jc w:val="both"/>
        <w:rPr>
          <w:sz w:val="28"/>
          <w:szCs w:val="28"/>
        </w:rPr>
      </w:pPr>
      <w:r w:rsidRPr="00EA7E70">
        <w:rPr>
          <w:sz w:val="28"/>
          <w:szCs w:val="28"/>
        </w:rPr>
        <w:t>Дисертація на здобуття наукового ступеня кандидата технічних наук за спеціальністю 05.03.06 – зварювання та споріднені процеси і технології. – І</w:t>
      </w:r>
      <w:r w:rsidRPr="00EA7E70">
        <w:rPr>
          <w:rStyle w:val="longtext"/>
          <w:rFonts w:eastAsia="Calibri"/>
          <w:spacing w:val="-6"/>
          <w:sz w:val="28"/>
          <w:szCs w:val="28"/>
        </w:rPr>
        <w:t>нститут електрозварювання ім. Є.О. Патона Національної академії наук України</w:t>
      </w:r>
      <w:r w:rsidRPr="00EA7E70">
        <w:rPr>
          <w:sz w:val="28"/>
          <w:szCs w:val="28"/>
        </w:rPr>
        <w:t xml:space="preserve">, м. Київ, 2021. </w:t>
      </w:r>
    </w:p>
    <w:p w14:paraId="15F77BE6" w14:textId="77777777" w:rsidR="00953A32" w:rsidRDefault="00953A32" w:rsidP="00953A32">
      <w:pPr>
        <w:pStyle w:val="aff5"/>
        <w:spacing w:line="233" w:lineRule="auto"/>
        <w:ind w:left="0" w:firstLine="567"/>
        <w:jc w:val="both"/>
        <w:rPr>
          <w:sz w:val="28"/>
          <w:szCs w:val="28"/>
        </w:rPr>
      </w:pPr>
      <w:r w:rsidRPr="00AA08D4">
        <w:rPr>
          <w:sz w:val="28"/>
          <w:szCs w:val="28"/>
        </w:rPr>
        <w:t>Дисертація присвячена дослідженню особливостей процесів плазмо-дугового зварювання різнополярним асиметричним струмом (</w:t>
      </w:r>
      <w:r w:rsidRPr="00AA08D4">
        <w:rPr>
          <w:rFonts w:eastAsiaTheme="minorHAnsi"/>
          <w:sz w:val="28"/>
          <w:szCs w:val="28"/>
        </w:rPr>
        <w:t>ПДЗ</w:t>
      </w:r>
      <w:r w:rsidRPr="00AA08D4">
        <w:rPr>
          <w:sz w:val="28"/>
          <w:szCs w:val="28"/>
        </w:rPr>
        <w:t xml:space="preserve">) алюмінієвих сплавів. Встановлено, що крім основних параметрів, характерних для зварювання постійним струмом, таких як сила зварювального струму, швидкість зварювання та витрати плазмоутворюючого газу, при плазмо-дуговому зварюванні різнополярним струмом додатковими засобами збільшення глибини проплавлення є частота різнополярного струму та баланс дуги (тривалість протікання струму при прямій полярності). Збільшення частоти різнополярного струму з 50 до 200 </w:t>
      </w:r>
      <w:proofErr w:type="spellStart"/>
      <w:r w:rsidRPr="00AA08D4">
        <w:rPr>
          <w:sz w:val="28"/>
          <w:szCs w:val="28"/>
        </w:rPr>
        <w:t>Гц</w:t>
      </w:r>
      <w:proofErr w:type="spellEnd"/>
      <w:r w:rsidRPr="00AA08D4">
        <w:rPr>
          <w:sz w:val="28"/>
          <w:szCs w:val="28"/>
        </w:rPr>
        <w:t xml:space="preserve"> дозволяє збільшити глибину проплавлення швів у 2 -2,5 рази. Шви алюміній-літієвих сплавів, отримані плазмо-дуговим зварюванням різнополярним струмом мають, на 30% вищі показники міцності та ударної в’язкості при позацентровому розтягуванні у порівнянні зі швами, отриманими звичайним аргонодуговим зварюванням неплавким електродом. Розроблено заходи боротьби з газовою пористістю при зварюванні алюміній-літієвих сплавів за рахунок </w:t>
      </w:r>
      <w:r>
        <w:rPr>
          <w:sz w:val="28"/>
          <w:szCs w:val="28"/>
        </w:rPr>
        <w:t xml:space="preserve">зміни тиску на рідкий метал внаслідок модуляції зварювального струму або імпульсного подавання плазмоутворюючого газу. </w:t>
      </w:r>
      <w:r w:rsidRPr="00AA08D4">
        <w:rPr>
          <w:sz w:val="28"/>
          <w:szCs w:val="28"/>
        </w:rPr>
        <w:t xml:space="preserve">Встановлено, що більш ефективним, порівняно з модуляцією струму, є імпульсне подавання (з частотою 4-6 </w:t>
      </w:r>
      <w:proofErr w:type="spellStart"/>
      <w:r w:rsidRPr="00AA08D4">
        <w:rPr>
          <w:sz w:val="28"/>
          <w:szCs w:val="28"/>
        </w:rPr>
        <w:t>Гц</w:t>
      </w:r>
      <w:proofErr w:type="spellEnd"/>
      <w:r w:rsidRPr="00AA08D4">
        <w:rPr>
          <w:sz w:val="28"/>
          <w:szCs w:val="28"/>
        </w:rPr>
        <w:t xml:space="preserve">) плазмоутворюючого газу із співвідношенням максимальних витрат до мінімальних 10:1 при рівні мінімальних витрат порядку 0,1 л/хв. При цьому зі збільшенням швидкості зварювання до 200 см/хв не спостерігається погіршення формування поверхні шва, яке притаманне зварюванню з модуляцією струму. Визначено вплив швидкості на показники міцності зварних з’єднань алюмінієвих сплавів з різним хімічним складом. Виявлено ефект «пікової» швидкості зварювання – зростання показників міцності з ростом швидкості зварювання до певної величини швидкості зварюванні. Після досягнення «пікової» швидкості спостерігається зниження показників міцності. Для термічно зміцнюваних сплавів товщиною 2,0 мм </w:t>
      </w:r>
      <w:r>
        <w:rPr>
          <w:sz w:val="28"/>
          <w:szCs w:val="28"/>
        </w:rPr>
        <w:t xml:space="preserve">ця величина </w:t>
      </w:r>
      <w:r w:rsidRPr="00AA08D4">
        <w:rPr>
          <w:sz w:val="28"/>
          <w:szCs w:val="28"/>
        </w:rPr>
        <w:t xml:space="preserve">знаходиться в діапазоні від 120 до 200 см/хв. При цьому зменшення кількості міді в основному металі збільшує значення «пікової» швидкості зварювання. Запропоновано комбіноване використання плазмо-дугового зварювання та зварювання плавким електродом для зварювання алюмінієвих сплавів товщиною до 16 мм за один прохід з розробкою крайок. Виконано промислове впровадження результатів роботи при виготовленні </w:t>
      </w:r>
      <w:r w:rsidRPr="00AA08D4">
        <w:rPr>
          <w:rFonts w:eastAsiaTheme="minorHAnsi"/>
          <w:sz w:val="28"/>
          <w:szCs w:val="28"/>
        </w:rPr>
        <w:t>ПДЗ</w:t>
      </w:r>
      <w:r w:rsidRPr="00AA08D4">
        <w:rPr>
          <w:sz w:val="28"/>
          <w:szCs w:val="28"/>
        </w:rPr>
        <w:t xml:space="preserve"> елементів електричної арматури на ПАТ «Мотор-Січ» (Україна), а також у серійному виробництві в ТОВ «НВЦ «ПЛАЗЕР» (Україна) обладнання для ручного, автоматичного (роботизованого) плазмо-дугового зварювання, із яких два комплекси в даний час експлуатуються на підприємства</w:t>
      </w:r>
      <w:r>
        <w:rPr>
          <w:sz w:val="28"/>
          <w:szCs w:val="28"/>
        </w:rPr>
        <w:t>х</w:t>
      </w:r>
      <w:r w:rsidRPr="00AA08D4">
        <w:rPr>
          <w:sz w:val="28"/>
          <w:szCs w:val="28"/>
        </w:rPr>
        <w:t xml:space="preserve"> та організаціях КНР. </w:t>
      </w:r>
    </w:p>
    <w:p w14:paraId="5258EB0A" w14:textId="77777777" w:rsidR="00953A32" w:rsidRPr="00893CF0" w:rsidRDefault="00953A32" w:rsidP="00953A32">
      <w:pPr>
        <w:widowControl w:val="0"/>
        <w:spacing w:line="233" w:lineRule="auto"/>
        <w:ind w:firstLine="567"/>
        <w:contextualSpacing/>
        <w:jc w:val="both"/>
        <w:rPr>
          <w:sz w:val="28"/>
          <w:szCs w:val="28"/>
        </w:rPr>
      </w:pPr>
      <w:r w:rsidRPr="00893CF0">
        <w:rPr>
          <w:rStyle w:val="longtext"/>
          <w:rFonts w:eastAsia="Calibri"/>
          <w:b/>
          <w:spacing w:val="-6"/>
          <w:sz w:val="28"/>
          <w:szCs w:val="28"/>
          <w:shd w:val="clear" w:color="auto" w:fill="FFFFFF"/>
        </w:rPr>
        <w:t>Ключові слова</w:t>
      </w:r>
      <w:r w:rsidRPr="00893CF0">
        <w:rPr>
          <w:rStyle w:val="longtext"/>
          <w:rFonts w:eastAsia="Calibri"/>
          <w:spacing w:val="-6"/>
          <w:sz w:val="28"/>
          <w:szCs w:val="28"/>
          <w:shd w:val="clear" w:color="auto" w:fill="FFFFFF"/>
        </w:rPr>
        <w:t>: плазмо-дугове зварювання асиметричним різнополярним струмом, алюмінієві сплави, присаджувальний дріт, швидкість, підкладка, механічні властивості з’єднань, структури, внутрішні пори, обладнання, комбіноване зварювання</w:t>
      </w:r>
      <w:r w:rsidRPr="00893CF0">
        <w:rPr>
          <w:sz w:val="28"/>
          <w:szCs w:val="28"/>
        </w:rPr>
        <w:t>.</w:t>
      </w:r>
    </w:p>
    <w:bookmarkEnd w:id="0"/>
    <w:p w14:paraId="2DEA8824" w14:textId="77777777" w:rsidR="00953A32" w:rsidRPr="0060091D" w:rsidRDefault="00953A32" w:rsidP="00953A32">
      <w:pPr>
        <w:ind w:right="-1"/>
        <w:contextualSpacing/>
        <w:jc w:val="center"/>
        <w:rPr>
          <w:b/>
          <w:bCs/>
          <w:sz w:val="28"/>
          <w:szCs w:val="28"/>
          <w:lang w:val="en-US"/>
        </w:rPr>
      </w:pPr>
      <w:r w:rsidRPr="00AA08D4">
        <w:rPr>
          <w:b/>
          <w:bCs/>
          <w:sz w:val="28"/>
          <w:szCs w:val="28"/>
        </w:rPr>
        <w:lastRenderedPageBreak/>
        <w:t>A</w:t>
      </w:r>
      <w:r>
        <w:rPr>
          <w:b/>
          <w:bCs/>
          <w:sz w:val="28"/>
          <w:szCs w:val="28"/>
          <w:lang w:val="en-US"/>
        </w:rPr>
        <w:t>BSTRACT</w:t>
      </w:r>
    </w:p>
    <w:p w14:paraId="19759024" w14:textId="77777777" w:rsidR="00953A32" w:rsidRPr="006449F5" w:rsidRDefault="00953A32" w:rsidP="00953A32">
      <w:pPr>
        <w:ind w:firstLine="567"/>
        <w:contextualSpacing/>
        <w:jc w:val="both"/>
        <w:rPr>
          <w:sz w:val="28"/>
          <w:szCs w:val="28"/>
          <w:lang w:val="en-US"/>
        </w:rPr>
      </w:pPr>
      <w:proofErr w:type="spellStart"/>
      <w:r w:rsidRPr="006449F5">
        <w:rPr>
          <w:sz w:val="28"/>
          <w:szCs w:val="28"/>
          <w:lang w:val="en-US"/>
        </w:rPr>
        <w:t>Gryniuk</w:t>
      </w:r>
      <w:proofErr w:type="spellEnd"/>
      <w:r w:rsidRPr="006449F5">
        <w:rPr>
          <w:sz w:val="28"/>
          <w:szCs w:val="28"/>
          <w:lang w:val="en-US"/>
        </w:rPr>
        <w:t xml:space="preserve"> A. Plasma-arc welding of aluminum alloys with </w:t>
      </w:r>
      <w:proofErr w:type="spellStart"/>
      <w:r w:rsidRPr="006449F5">
        <w:rPr>
          <w:sz w:val="28"/>
          <w:szCs w:val="28"/>
        </w:rPr>
        <w:t>multipolar</w:t>
      </w:r>
      <w:proofErr w:type="spellEnd"/>
      <w:r w:rsidRPr="006449F5">
        <w:rPr>
          <w:sz w:val="28"/>
          <w:szCs w:val="28"/>
        </w:rPr>
        <w:t xml:space="preserve"> </w:t>
      </w:r>
      <w:r w:rsidRPr="006449F5">
        <w:rPr>
          <w:sz w:val="28"/>
          <w:szCs w:val="28"/>
          <w:lang w:val="en-US"/>
        </w:rPr>
        <w:t>asymmetrical current. – Manuscript.</w:t>
      </w:r>
    </w:p>
    <w:p w14:paraId="4E277E5C" w14:textId="77777777" w:rsidR="00953A32" w:rsidRPr="006449F5" w:rsidRDefault="00953A32" w:rsidP="00953A32">
      <w:pPr>
        <w:ind w:firstLine="567"/>
        <w:contextualSpacing/>
        <w:jc w:val="both"/>
        <w:rPr>
          <w:sz w:val="28"/>
          <w:szCs w:val="28"/>
          <w:lang w:val="en-US"/>
        </w:rPr>
      </w:pPr>
      <w:r w:rsidRPr="006449F5">
        <w:rPr>
          <w:sz w:val="28"/>
          <w:szCs w:val="28"/>
          <w:lang w:val="en-US"/>
        </w:rPr>
        <w:t>Thesis for the degree of a candidate of technical sciences in specialty 05.03.06 – welding</w:t>
      </w:r>
      <w:r>
        <w:rPr>
          <w:sz w:val="28"/>
          <w:szCs w:val="28"/>
          <w:lang w:val="en-US"/>
        </w:rPr>
        <w:t xml:space="preserve"> </w:t>
      </w:r>
      <w:r w:rsidRPr="006449F5">
        <w:rPr>
          <w:sz w:val="28"/>
          <w:szCs w:val="28"/>
          <w:lang w:val="en-US"/>
        </w:rPr>
        <w:t xml:space="preserve">and related </w:t>
      </w:r>
      <w:r>
        <w:rPr>
          <w:sz w:val="28"/>
          <w:szCs w:val="28"/>
          <w:lang w:val="en-US"/>
        </w:rPr>
        <w:t xml:space="preserve">processes and </w:t>
      </w:r>
      <w:r w:rsidRPr="006449F5">
        <w:rPr>
          <w:sz w:val="28"/>
          <w:szCs w:val="28"/>
          <w:lang w:val="en-US"/>
        </w:rPr>
        <w:t>technologies –</w:t>
      </w:r>
      <w:r w:rsidRPr="006449F5">
        <w:rPr>
          <w:sz w:val="28"/>
          <w:szCs w:val="28"/>
          <w:shd w:val="clear" w:color="auto" w:fill="FFFFFF"/>
          <w:lang w:val="en-US"/>
        </w:rPr>
        <w:t>The Paton Welding Institute</w:t>
      </w:r>
      <w:r w:rsidRPr="006449F5">
        <w:rPr>
          <w:sz w:val="28"/>
          <w:szCs w:val="28"/>
          <w:lang w:val="en-US"/>
        </w:rPr>
        <w:t xml:space="preserve"> NAS of Ukraine, Kyiv, 2021.</w:t>
      </w:r>
    </w:p>
    <w:p w14:paraId="5C275B9F" w14:textId="77777777" w:rsidR="00953A32" w:rsidRPr="00F81F21" w:rsidRDefault="00953A32" w:rsidP="00953A32">
      <w:pPr>
        <w:ind w:firstLine="567"/>
        <w:contextualSpacing/>
        <w:jc w:val="both"/>
        <w:rPr>
          <w:sz w:val="28"/>
          <w:szCs w:val="28"/>
          <w:lang w:val="en-US"/>
        </w:rPr>
      </w:pPr>
      <w:r w:rsidRPr="00F81F21">
        <w:rPr>
          <w:sz w:val="28"/>
          <w:szCs w:val="28"/>
          <w:lang w:val="en-US"/>
        </w:rPr>
        <w:t xml:space="preserve">The </w:t>
      </w:r>
      <w:r w:rsidRPr="00F81F21">
        <w:rPr>
          <w:sz w:val="28"/>
          <w:szCs w:val="28"/>
          <w:shd w:val="clear" w:color="auto" w:fill="FFFFFF"/>
          <w:lang w:val="en-US"/>
        </w:rPr>
        <w:t>thesis</w:t>
      </w:r>
      <w:r w:rsidRPr="00F81F21">
        <w:rPr>
          <w:sz w:val="28"/>
          <w:szCs w:val="28"/>
          <w:lang w:val="en-US"/>
        </w:rPr>
        <w:t xml:space="preserve"> is devoted to research features of processes of plasma - arc welding by multipolar asymmetrical current (PAW) of aluminum alloys. It is established that in addition to the basic parameters that are typical </w:t>
      </w:r>
      <w:r w:rsidRPr="00F81F21">
        <w:rPr>
          <w:color w:val="000000" w:themeColor="text1"/>
          <w:sz w:val="28"/>
          <w:szCs w:val="28"/>
          <w:lang w:val="en-US"/>
        </w:rPr>
        <w:t>for</w:t>
      </w:r>
      <w:r w:rsidRPr="00F81F21">
        <w:rPr>
          <w:sz w:val="28"/>
          <w:szCs w:val="28"/>
          <w:lang w:val="en-US"/>
        </w:rPr>
        <w:t xml:space="preserve"> DC welding, such as welding current, welding speed and plasma gas flow, in plasma-arc welding with multipolar current, additional means of increasing the penetration depth are the frequency of multipolar current and arc balance (flow duration of direct polarity). Increasing of the frequency of multipolar current from 50 to 200 Hz allows to increase the penetration depth of the welds in 2 -2.5 times. Welds of aluminum-lithium alloys obtained by plasma arc welding with multipolar current have 30% higher strength and toughness in eccentric tensile compared to the welds obtained by conventional tungsten inert gas welding. Measures to eliminate gas porosity in the welding of aluminum-lithium alloys were developed by changing the pressure on the liquid metal due to modulation of the welding current or pulsing supply of plasma gas have been developed. It was found that pulse supply (with a frequency of 4-6 Hz) of plasma gas with a ratio of maximum flow to minimum 10: 1 at a level of minimum flow of the order of 0.1 l / min is more efficient than current modulation. In this case, with the increase of welding speed up to 200 cm / min, there is no deterioration in the formation of the weld surface, which is inherent in welds with current modulation. The influence of welding speed on the strength of welded joints of aluminum alloys with different chemical composition is determined. The effect of "peak" welding speed is revealed, consist in the increasing of strength </w:t>
      </w:r>
      <w:r w:rsidRPr="00F81F21">
        <w:rPr>
          <w:color w:val="000000" w:themeColor="text1"/>
          <w:sz w:val="28"/>
          <w:szCs w:val="28"/>
          <w:shd w:val="clear" w:color="auto" w:fill="FDFDFD"/>
          <w:lang w:val="en-US"/>
        </w:rPr>
        <w:t>indexes</w:t>
      </w:r>
      <w:r w:rsidRPr="00F81F21">
        <w:rPr>
          <w:sz w:val="28"/>
          <w:szCs w:val="28"/>
          <w:lang w:val="en-US"/>
        </w:rPr>
        <w:t xml:space="preserve"> with increasing welding speed to a certain value. After reaching the "peak" speed, there is a decrease in strength. For heat-strengthened alloys with a thickness of 2.0 mm, this value is in the range from 120 to 200 cm / min. The decrease in the amount of copper in the main metal increases the value of the "peak" welding speed. The combined usage of plasma arc welding and gas metal arc welding for</w:t>
      </w:r>
      <w:r w:rsidRPr="00F81F21">
        <w:rPr>
          <w:color w:val="000000" w:themeColor="text1"/>
          <w:sz w:val="28"/>
          <w:szCs w:val="28"/>
          <w:lang w:val="en-US"/>
        </w:rPr>
        <w:t xml:space="preserve"> joining</w:t>
      </w:r>
      <w:r w:rsidRPr="00F81F21">
        <w:rPr>
          <w:sz w:val="28"/>
          <w:szCs w:val="28"/>
          <w:lang w:val="en-US"/>
        </w:rPr>
        <w:t xml:space="preserve"> aluminum alloys up to 16 mm of thickness at one pass with the </w:t>
      </w:r>
      <w:r>
        <w:rPr>
          <w:sz w:val="28"/>
          <w:szCs w:val="28"/>
          <w:lang w:val="en-US"/>
        </w:rPr>
        <w:t>treatment</w:t>
      </w:r>
      <w:r w:rsidRPr="00F81F21">
        <w:rPr>
          <w:sz w:val="28"/>
          <w:szCs w:val="28"/>
          <w:lang w:val="en-US"/>
        </w:rPr>
        <w:t xml:space="preserve"> of edges is proposed. The industrial implementation of the results of work in the manufacture of plasma arc welding of elements of electrical fittings at PJSC "Motor-</w:t>
      </w:r>
      <w:proofErr w:type="spellStart"/>
      <w:r w:rsidRPr="00F81F21">
        <w:rPr>
          <w:sz w:val="28"/>
          <w:szCs w:val="28"/>
          <w:lang w:val="en-US"/>
        </w:rPr>
        <w:t>Sich</w:t>
      </w:r>
      <w:proofErr w:type="spellEnd"/>
      <w:r w:rsidRPr="00F81F21">
        <w:rPr>
          <w:sz w:val="28"/>
          <w:szCs w:val="28"/>
          <w:lang w:val="en-US"/>
        </w:rPr>
        <w:t>" (Ukraine), as well as in serial production in LLC "RPS "PLAZER" (Ukraine) equipment for manual, automatic (robotic) plasma arc welding, including two complexes which are currently operated by enterprises and organizations of the PRC.</w:t>
      </w:r>
    </w:p>
    <w:p w14:paraId="6CF2D88C" w14:textId="77777777" w:rsidR="00953A32" w:rsidRPr="00AA08D4" w:rsidRDefault="00953A32" w:rsidP="00953A32">
      <w:pPr>
        <w:ind w:right="-1" w:firstLine="567"/>
        <w:contextualSpacing/>
        <w:jc w:val="both"/>
        <w:rPr>
          <w:sz w:val="28"/>
          <w:szCs w:val="28"/>
        </w:rPr>
      </w:pPr>
      <w:r w:rsidRPr="00F81F21">
        <w:rPr>
          <w:b/>
          <w:bCs/>
          <w:sz w:val="28"/>
          <w:szCs w:val="28"/>
          <w:lang w:val="en-US"/>
        </w:rPr>
        <w:t>Keywords</w:t>
      </w:r>
      <w:r w:rsidRPr="00F81F21">
        <w:rPr>
          <w:sz w:val="28"/>
          <w:szCs w:val="28"/>
          <w:lang w:val="en-US"/>
        </w:rPr>
        <w:t>: plasma-arc welding with asymmetric multipolar current, aluminum alloys, filler wire, speed, substrate, mechanical properties of joints, structures, internal pores, equipment, combined welding.</w:t>
      </w:r>
    </w:p>
    <w:p w14:paraId="11C0E7DC" w14:textId="4D5AC2A8" w:rsidR="00DC7C31" w:rsidRPr="00AA08D4" w:rsidRDefault="00DC7C31" w:rsidP="00953A32">
      <w:pPr>
        <w:ind w:right="-1"/>
        <w:contextualSpacing/>
        <w:jc w:val="center"/>
        <w:rPr>
          <w:sz w:val="28"/>
          <w:szCs w:val="28"/>
        </w:rPr>
      </w:pPr>
    </w:p>
    <w:sectPr w:rsidR="00DC7C31" w:rsidRPr="00AA08D4" w:rsidSect="000019C3">
      <w:pgSz w:w="11906" w:h="16838" w:code="9"/>
      <w:pgMar w:top="1134" w:right="851" w:bottom="1134" w:left="1134" w:header="709"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334C37" w14:textId="77777777" w:rsidR="009907B0" w:rsidRDefault="009907B0">
      <w:r>
        <w:separator/>
      </w:r>
    </w:p>
    <w:p w14:paraId="49FF97A5" w14:textId="77777777" w:rsidR="009907B0" w:rsidRDefault="009907B0"/>
  </w:endnote>
  <w:endnote w:type="continuationSeparator" w:id="0">
    <w:p w14:paraId="039D3FDF" w14:textId="77777777" w:rsidR="009907B0" w:rsidRDefault="009907B0">
      <w:r>
        <w:continuationSeparator/>
      </w:r>
    </w:p>
    <w:p w14:paraId="42A80289" w14:textId="77777777" w:rsidR="009907B0" w:rsidRDefault="009907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etersburgC-Bold">
    <w:altName w:val="Yu Gothic UI"/>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FB497" w14:textId="77777777" w:rsidR="009F36EF" w:rsidRDefault="009F36EF" w:rsidP="00B41B28">
    <w:pPr>
      <w:pStyle w:val="ac"/>
      <w:ind w:right="360" w:firstLine="360"/>
      <w:jc w:val="left"/>
    </w:pPr>
  </w:p>
  <w:p w14:paraId="575FC704" w14:textId="77777777" w:rsidR="009F36EF" w:rsidRDefault="009F36E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31D3A" w14:textId="77777777" w:rsidR="009907B0" w:rsidRDefault="009907B0">
      <w:r>
        <w:separator/>
      </w:r>
    </w:p>
    <w:p w14:paraId="20E4FB7C" w14:textId="77777777" w:rsidR="009907B0" w:rsidRDefault="009907B0"/>
  </w:footnote>
  <w:footnote w:type="continuationSeparator" w:id="0">
    <w:p w14:paraId="43905B76" w14:textId="77777777" w:rsidR="009907B0" w:rsidRDefault="009907B0">
      <w:r>
        <w:continuationSeparator/>
      </w:r>
    </w:p>
    <w:p w14:paraId="1411850D" w14:textId="77777777" w:rsidR="009907B0" w:rsidRDefault="009907B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75063"/>
    </w:sdtPr>
    <w:sdtEndPr/>
    <w:sdtContent>
      <w:p w14:paraId="291CE3A1" w14:textId="7E1CAE42" w:rsidR="009F36EF" w:rsidRDefault="00970366">
        <w:pPr>
          <w:pStyle w:val="a3"/>
        </w:pPr>
        <w:r>
          <w:fldChar w:fldCharType="begin"/>
        </w:r>
        <w:r>
          <w:instrText xml:space="preserve"> PAGE   \* MERGEFORMAT </w:instrText>
        </w:r>
        <w:r>
          <w:fldChar w:fldCharType="separate"/>
        </w:r>
        <w:r w:rsidR="005A4D5D">
          <w:rPr>
            <w:noProof/>
          </w:rPr>
          <w:t>1</w:t>
        </w:r>
        <w:r>
          <w:rPr>
            <w:noProof/>
          </w:rPr>
          <w:fldChar w:fldCharType="end"/>
        </w:r>
      </w:p>
    </w:sdtContent>
  </w:sdt>
  <w:p w14:paraId="54556736" w14:textId="77777777" w:rsidR="009F36EF" w:rsidRDefault="009F36E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14D6D71E"/>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A9FA47D8"/>
    <w:lvl w:ilvl="0">
      <w:start w:val="1"/>
      <w:numFmt w:val="decimal"/>
      <w:lvlText w:val="%1."/>
      <w:lvlJc w:val="left"/>
      <w:pPr>
        <w:tabs>
          <w:tab w:val="num" w:pos="360"/>
        </w:tabs>
        <w:ind w:left="360" w:hanging="360"/>
      </w:pPr>
    </w:lvl>
  </w:abstractNum>
  <w:abstractNum w:abstractNumId="2" w15:restartNumberingAfterBreak="0">
    <w:nsid w:val="00B5547D"/>
    <w:multiLevelType w:val="hybridMultilevel"/>
    <w:tmpl w:val="0B787E5A"/>
    <w:lvl w:ilvl="0" w:tplc="1A929B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4294C59"/>
    <w:multiLevelType w:val="hybridMultilevel"/>
    <w:tmpl w:val="5B820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765817"/>
    <w:multiLevelType w:val="hybridMultilevel"/>
    <w:tmpl w:val="9500A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21703A"/>
    <w:multiLevelType w:val="hybridMultilevel"/>
    <w:tmpl w:val="6F5EFD58"/>
    <w:lvl w:ilvl="0" w:tplc="1A929B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E55088"/>
    <w:multiLevelType w:val="hybridMultilevel"/>
    <w:tmpl w:val="559A72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613795F"/>
    <w:multiLevelType w:val="hybridMultilevel"/>
    <w:tmpl w:val="0026E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62F4DAC"/>
    <w:multiLevelType w:val="hybridMultilevel"/>
    <w:tmpl w:val="25E069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FC0654"/>
    <w:multiLevelType w:val="hybridMultilevel"/>
    <w:tmpl w:val="9500A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090B19"/>
    <w:multiLevelType w:val="singleLevel"/>
    <w:tmpl w:val="0419000F"/>
    <w:lvl w:ilvl="0">
      <w:start w:val="1"/>
      <w:numFmt w:val="decimal"/>
      <w:lvlText w:val="%1."/>
      <w:lvlJc w:val="left"/>
      <w:pPr>
        <w:tabs>
          <w:tab w:val="num" w:pos="720"/>
        </w:tabs>
        <w:ind w:left="720" w:hanging="360"/>
      </w:pPr>
    </w:lvl>
  </w:abstractNum>
  <w:abstractNum w:abstractNumId="11" w15:restartNumberingAfterBreak="0">
    <w:nsid w:val="24B97FC9"/>
    <w:multiLevelType w:val="hybridMultilevel"/>
    <w:tmpl w:val="820A3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5710B5"/>
    <w:multiLevelType w:val="hybridMultilevel"/>
    <w:tmpl w:val="820A3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9862E12"/>
    <w:multiLevelType w:val="hybridMultilevel"/>
    <w:tmpl w:val="28825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693D54"/>
    <w:multiLevelType w:val="hybridMultilevel"/>
    <w:tmpl w:val="EF9AA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35BB4E"/>
    <w:multiLevelType w:val="hybridMultilevel"/>
    <w:tmpl w:val="3F25E07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9676C23"/>
    <w:multiLevelType w:val="multilevel"/>
    <w:tmpl w:val="46187400"/>
    <w:lvl w:ilvl="0">
      <w:start w:val="1"/>
      <w:numFmt w:val="decimal"/>
      <w:lvlText w:val="%1)"/>
      <w:lvlJc w:val="left"/>
      <w:pPr>
        <w:tabs>
          <w:tab w:val="num" w:pos="1740"/>
        </w:tabs>
        <w:ind w:left="1740" w:hanging="102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7" w15:restartNumberingAfterBreak="0">
    <w:nsid w:val="3AF2062C"/>
    <w:multiLevelType w:val="hybridMultilevel"/>
    <w:tmpl w:val="0A060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5D44EA"/>
    <w:multiLevelType w:val="singleLevel"/>
    <w:tmpl w:val="0419000F"/>
    <w:lvl w:ilvl="0">
      <w:start w:val="1"/>
      <w:numFmt w:val="decimal"/>
      <w:lvlText w:val="%1."/>
      <w:lvlJc w:val="left"/>
      <w:pPr>
        <w:tabs>
          <w:tab w:val="num" w:pos="720"/>
        </w:tabs>
        <w:ind w:left="720" w:hanging="360"/>
      </w:pPr>
    </w:lvl>
  </w:abstractNum>
  <w:abstractNum w:abstractNumId="19" w15:restartNumberingAfterBreak="0">
    <w:nsid w:val="4D322A77"/>
    <w:multiLevelType w:val="hybridMultilevel"/>
    <w:tmpl w:val="C8FE7498"/>
    <w:lvl w:ilvl="0" w:tplc="8E8AAE80">
      <w:start w:val="1"/>
      <w:numFmt w:val="decimal"/>
      <w:lvlText w:val="%1."/>
      <w:lvlJc w:val="left"/>
      <w:pPr>
        <w:tabs>
          <w:tab w:val="num" w:pos="720"/>
        </w:tabs>
        <w:ind w:left="720" w:hanging="360"/>
      </w:pPr>
    </w:lvl>
    <w:lvl w:ilvl="1" w:tplc="FC38908E" w:tentative="1">
      <w:start w:val="1"/>
      <w:numFmt w:val="decimal"/>
      <w:lvlText w:val="%2."/>
      <w:lvlJc w:val="left"/>
      <w:pPr>
        <w:tabs>
          <w:tab w:val="num" w:pos="1440"/>
        </w:tabs>
        <w:ind w:left="1440" w:hanging="360"/>
      </w:pPr>
    </w:lvl>
    <w:lvl w:ilvl="2" w:tplc="13D63D92" w:tentative="1">
      <w:start w:val="1"/>
      <w:numFmt w:val="decimal"/>
      <w:lvlText w:val="%3."/>
      <w:lvlJc w:val="left"/>
      <w:pPr>
        <w:tabs>
          <w:tab w:val="num" w:pos="2160"/>
        </w:tabs>
        <w:ind w:left="2160" w:hanging="360"/>
      </w:pPr>
    </w:lvl>
    <w:lvl w:ilvl="3" w:tplc="9230DC3E" w:tentative="1">
      <w:start w:val="1"/>
      <w:numFmt w:val="decimal"/>
      <w:lvlText w:val="%4."/>
      <w:lvlJc w:val="left"/>
      <w:pPr>
        <w:tabs>
          <w:tab w:val="num" w:pos="2880"/>
        </w:tabs>
        <w:ind w:left="2880" w:hanging="360"/>
      </w:pPr>
    </w:lvl>
    <w:lvl w:ilvl="4" w:tplc="BDEA3DFC" w:tentative="1">
      <w:start w:val="1"/>
      <w:numFmt w:val="decimal"/>
      <w:lvlText w:val="%5."/>
      <w:lvlJc w:val="left"/>
      <w:pPr>
        <w:tabs>
          <w:tab w:val="num" w:pos="3600"/>
        </w:tabs>
        <w:ind w:left="3600" w:hanging="360"/>
      </w:pPr>
    </w:lvl>
    <w:lvl w:ilvl="5" w:tplc="66288598" w:tentative="1">
      <w:start w:val="1"/>
      <w:numFmt w:val="decimal"/>
      <w:lvlText w:val="%6."/>
      <w:lvlJc w:val="left"/>
      <w:pPr>
        <w:tabs>
          <w:tab w:val="num" w:pos="4320"/>
        </w:tabs>
        <w:ind w:left="4320" w:hanging="360"/>
      </w:pPr>
    </w:lvl>
    <w:lvl w:ilvl="6" w:tplc="93D25244" w:tentative="1">
      <w:start w:val="1"/>
      <w:numFmt w:val="decimal"/>
      <w:lvlText w:val="%7."/>
      <w:lvlJc w:val="left"/>
      <w:pPr>
        <w:tabs>
          <w:tab w:val="num" w:pos="5040"/>
        </w:tabs>
        <w:ind w:left="5040" w:hanging="360"/>
      </w:pPr>
    </w:lvl>
    <w:lvl w:ilvl="7" w:tplc="63C01A14" w:tentative="1">
      <w:start w:val="1"/>
      <w:numFmt w:val="decimal"/>
      <w:lvlText w:val="%8."/>
      <w:lvlJc w:val="left"/>
      <w:pPr>
        <w:tabs>
          <w:tab w:val="num" w:pos="5760"/>
        </w:tabs>
        <w:ind w:left="5760" w:hanging="360"/>
      </w:pPr>
    </w:lvl>
    <w:lvl w:ilvl="8" w:tplc="B21A0A80" w:tentative="1">
      <w:start w:val="1"/>
      <w:numFmt w:val="decimal"/>
      <w:lvlText w:val="%9."/>
      <w:lvlJc w:val="left"/>
      <w:pPr>
        <w:tabs>
          <w:tab w:val="num" w:pos="6480"/>
        </w:tabs>
        <w:ind w:left="6480" w:hanging="360"/>
      </w:pPr>
    </w:lvl>
  </w:abstractNum>
  <w:abstractNum w:abstractNumId="20" w15:restartNumberingAfterBreak="0">
    <w:nsid w:val="54AB7B36"/>
    <w:multiLevelType w:val="hybridMultilevel"/>
    <w:tmpl w:val="3BFCC02A"/>
    <w:lvl w:ilvl="0" w:tplc="0422000F">
      <w:start w:val="1"/>
      <w:numFmt w:val="decimal"/>
      <w:lvlText w:val="%1."/>
      <w:lvlJc w:val="left"/>
      <w:pPr>
        <w:tabs>
          <w:tab w:val="num" w:pos="360"/>
        </w:tabs>
        <w:ind w:left="360" w:hanging="360"/>
      </w:pPr>
    </w:lvl>
    <w:lvl w:ilvl="1" w:tplc="04190019">
      <w:start w:val="1"/>
      <w:numFmt w:val="lowerLetter"/>
      <w:lvlText w:val="%2."/>
      <w:lvlJc w:val="left"/>
      <w:pPr>
        <w:tabs>
          <w:tab w:val="num" w:pos="360"/>
        </w:tabs>
        <w:ind w:left="360" w:hanging="360"/>
      </w:pPr>
    </w:lvl>
    <w:lvl w:ilvl="2" w:tplc="0419001B">
      <w:start w:val="1"/>
      <w:numFmt w:val="lowerRoman"/>
      <w:lvlText w:val="%3."/>
      <w:lvlJc w:val="right"/>
      <w:pPr>
        <w:tabs>
          <w:tab w:val="num" w:pos="1080"/>
        </w:tabs>
        <w:ind w:left="1080" w:hanging="180"/>
      </w:pPr>
    </w:lvl>
    <w:lvl w:ilvl="3" w:tplc="0419000F">
      <w:start w:val="1"/>
      <w:numFmt w:val="decimal"/>
      <w:lvlText w:val="%4."/>
      <w:lvlJc w:val="left"/>
      <w:pPr>
        <w:tabs>
          <w:tab w:val="num" w:pos="1800"/>
        </w:tabs>
        <w:ind w:left="1800" w:hanging="360"/>
      </w:pPr>
    </w:lvl>
    <w:lvl w:ilvl="4" w:tplc="04190019">
      <w:start w:val="1"/>
      <w:numFmt w:val="lowerLetter"/>
      <w:lvlText w:val="%5."/>
      <w:lvlJc w:val="left"/>
      <w:pPr>
        <w:tabs>
          <w:tab w:val="num" w:pos="2520"/>
        </w:tabs>
        <w:ind w:left="2520" w:hanging="360"/>
      </w:pPr>
    </w:lvl>
    <w:lvl w:ilvl="5" w:tplc="0419001B">
      <w:start w:val="1"/>
      <w:numFmt w:val="lowerRoman"/>
      <w:lvlText w:val="%6."/>
      <w:lvlJc w:val="right"/>
      <w:pPr>
        <w:tabs>
          <w:tab w:val="num" w:pos="3240"/>
        </w:tabs>
        <w:ind w:left="3240" w:hanging="180"/>
      </w:pPr>
    </w:lvl>
    <w:lvl w:ilvl="6" w:tplc="0419000F">
      <w:start w:val="1"/>
      <w:numFmt w:val="decimal"/>
      <w:lvlText w:val="%7."/>
      <w:lvlJc w:val="left"/>
      <w:pPr>
        <w:tabs>
          <w:tab w:val="num" w:pos="3960"/>
        </w:tabs>
        <w:ind w:left="3960" w:hanging="360"/>
      </w:pPr>
    </w:lvl>
    <w:lvl w:ilvl="7" w:tplc="04190019">
      <w:start w:val="1"/>
      <w:numFmt w:val="lowerLetter"/>
      <w:lvlText w:val="%8."/>
      <w:lvlJc w:val="left"/>
      <w:pPr>
        <w:tabs>
          <w:tab w:val="num" w:pos="4680"/>
        </w:tabs>
        <w:ind w:left="4680" w:hanging="360"/>
      </w:pPr>
    </w:lvl>
    <w:lvl w:ilvl="8" w:tplc="0419001B">
      <w:start w:val="1"/>
      <w:numFmt w:val="lowerRoman"/>
      <w:lvlText w:val="%9."/>
      <w:lvlJc w:val="right"/>
      <w:pPr>
        <w:tabs>
          <w:tab w:val="num" w:pos="5400"/>
        </w:tabs>
        <w:ind w:left="5400" w:hanging="180"/>
      </w:pPr>
    </w:lvl>
  </w:abstractNum>
  <w:abstractNum w:abstractNumId="21" w15:restartNumberingAfterBreak="0">
    <w:nsid w:val="55487B59"/>
    <w:multiLevelType w:val="hybridMultilevel"/>
    <w:tmpl w:val="FF8C3C0E"/>
    <w:lvl w:ilvl="0" w:tplc="7506DB0E">
      <w:start w:val="1"/>
      <w:numFmt w:val="decimal"/>
      <w:lvlText w:val="%1."/>
      <w:lvlJc w:val="left"/>
      <w:pPr>
        <w:ind w:left="1070" w:hanging="360"/>
      </w:pPr>
      <w:rPr>
        <w:rFonts w:ascii="Times New Roman" w:eastAsia="Calibri" w:hAnsi="Times New Roman" w:cs="Times New Roman"/>
        <w:b w:val="0"/>
        <w:sz w:val="22"/>
        <w:szCs w:val="22"/>
        <w:lang w:val="uk-UA"/>
      </w:rPr>
    </w:lvl>
    <w:lvl w:ilvl="1" w:tplc="04220019" w:tentative="1">
      <w:start w:val="1"/>
      <w:numFmt w:val="lowerLetter"/>
      <w:lvlText w:val="%2."/>
      <w:lvlJc w:val="left"/>
      <w:pPr>
        <w:ind w:left="3644" w:hanging="360"/>
      </w:pPr>
    </w:lvl>
    <w:lvl w:ilvl="2" w:tplc="0422001B" w:tentative="1">
      <w:start w:val="1"/>
      <w:numFmt w:val="lowerRoman"/>
      <w:lvlText w:val="%3."/>
      <w:lvlJc w:val="right"/>
      <w:pPr>
        <w:ind w:left="4364" w:hanging="180"/>
      </w:pPr>
    </w:lvl>
    <w:lvl w:ilvl="3" w:tplc="0422000F" w:tentative="1">
      <w:start w:val="1"/>
      <w:numFmt w:val="decimal"/>
      <w:lvlText w:val="%4."/>
      <w:lvlJc w:val="left"/>
      <w:pPr>
        <w:ind w:left="5084" w:hanging="360"/>
      </w:pPr>
    </w:lvl>
    <w:lvl w:ilvl="4" w:tplc="04220019" w:tentative="1">
      <w:start w:val="1"/>
      <w:numFmt w:val="lowerLetter"/>
      <w:lvlText w:val="%5."/>
      <w:lvlJc w:val="left"/>
      <w:pPr>
        <w:ind w:left="5804" w:hanging="360"/>
      </w:pPr>
    </w:lvl>
    <w:lvl w:ilvl="5" w:tplc="0422001B" w:tentative="1">
      <w:start w:val="1"/>
      <w:numFmt w:val="lowerRoman"/>
      <w:lvlText w:val="%6."/>
      <w:lvlJc w:val="right"/>
      <w:pPr>
        <w:ind w:left="6524" w:hanging="180"/>
      </w:pPr>
    </w:lvl>
    <w:lvl w:ilvl="6" w:tplc="0422000F" w:tentative="1">
      <w:start w:val="1"/>
      <w:numFmt w:val="decimal"/>
      <w:lvlText w:val="%7."/>
      <w:lvlJc w:val="left"/>
      <w:pPr>
        <w:ind w:left="7244" w:hanging="360"/>
      </w:pPr>
    </w:lvl>
    <w:lvl w:ilvl="7" w:tplc="04220019" w:tentative="1">
      <w:start w:val="1"/>
      <w:numFmt w:val="lowerLetter"/>
      <w:lvlText w:val="%8."/>
      <w:lvlJc w:val="left"/>
      <w:pPr>
        <w:ind w:left="7964" w:hanging="360"/>
      </w:pPr>
    </w:lvl>
    <w:lvl w:ilvl="8" w:tplc="0422001B" w:tentative="1">
      <w:start w:val="1"/>
      <w:numFmt w:val="lowerRoman"/>
      <w:lvlText w:val="%9."/>
      <w:lvlJc w:val="right"/>
      <w:pPr>
        <w:ind w:left="8684" w:hanging="180"/>
      </w:pPr>
    </w:lvl>
  </w:abstractNum>
  <w:abstractNum w:abstractNumId="22" w15:restartNumberingAfterBreak="0">
    <w:nsid w:val="5A7C0C20"/>
    <w:multiLevelType w:val="hybridMultilevel"/>
    <w:tmpl w:val="DD92B3DC"/>
    <w:lvl w:ilvl="0" w:tplc="E8A6D5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5F9512FA"/>
    <w:multiLevelType w:val="hybridMultilevel"/>
    <w:tmpl w:val="961079F2"/>
    <w:lvl w:ilvl="0" w:tplc="D8388A4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8E84C64"/>
    <w:multiLevelType w:val="hybridMultilevel"/>
    <w:tmpl w:val="9500AE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96D5752"/>
    <w:multiLevelType w:val="hybridMultilevel"/>
    <w:tmpl w:val="D33EAE1A"/>
    <w:lvl w:ilvl="0" w:tplc="D1F09A2A">
      <w:start w:val="1"/>
      <w:numFmt w:val="decimal"/>
      <w:lvlText w:val="%1."/>
      <w:lvlJc w:val="left"/>
      <w:pPr>
        <w:tabs>
          <w:tab w:val="num" w:pos="720"/>
        </w:tabs>
        <w:ind w:left="720" w:hanging="360"/>
      </w:pPr>
    </w:lvl>
    <w:lvl w:ilvl="1" w:tplc="B766595A" w:tentative="1">
      <w:start w:val="1"/>
      <w:numFmt w:val="decimal"/>
      <w:lvlText w:val="%2."/>
      <w:lvlJc w:val="left"/>
      <w:pPr>
        <w:tabs>
          <w:tab w:val="num" w:pos="1440"/>
        </w:tabs>
        <w:ind w:left="1440" w:hanging="360"/>
      </w:pPr>
    </w:lvl>
    <w:lvl w:ilvl="2" w:tplc="39E8C13A" w:tentative="1">
      <w:start w:val="1"/>
      <w:numFmt w:val="decimal"/>
      <w:lvlText w:val="%3."/>
      <w:lvlJc w:val="left"/>
      <w:pPr>
        <w:tabs>
          <w:tab w:val="num" w:pos="2160"/>
        </w:tabs>
        <w:ind w:left="2160" w:hanging="360"/>
      </w:pPr>
    </w:lvl>
    <w:lvl w:ilvl="3" w:tplc="6816925A" w:tentative="1">
      <w:start w:val="1"/>
      <w:numFmt w:val="decimal"/>
      <w:lvlText w:val="%4."/>
      <w:lvlJc w:val="left"/>
      <w:pPr>
        <w:tabs>
          <w:tab w:val="num" w:pos="2880"/>
        </w:tabs>
        <w:ind w:left="2880" w:hanging="360"/>
      </w:pPr>
    </w:lvl>
    <w:lvl w:ilvl="4" w:tplc="EB745D78" w:tentative="1">
      <w:start w:val="1"/>
      <w:numFmt w:val="decimal"/>
      <w:lvlText w:val="%5."/>
      <w:lvlJc w:val="left"/>
      <w:pPr>
        <w:tabs>
          <w:tab w:val="num" w:pos="3600"/>
        </w:tabs>
        <w:ind w:left="3600" w:hanging="360"/>
      </w:pPr>
    </w:lvl>
    <w:lvl w:ilvl="5" w:tplc="379E1F3E" w:tentative="1">
      <w:start w:val="1"/>
      <w:numFmt w:val="decimal"/>
      <w:lvlText w:val="%6."/>
      <w:lvlJc w:val="left"/>
      <w:pPr>
        <w:tabs>
          <w:tab w:val="num" w:pos="4320"/>
        </w:tabs>
        <w:ind w:left="4320" w:hanging="360"/>
      </w:pPr>
    </w:lvl>
    <w:lvl w:ilvl="6" w:tplc="F14224BE" w:tentative="1">
      <w:start w:val="1"/>
      <w:numFmt w:val="decimal"/>
      <w:lvlText w:val="%7."/>
      <w:lvlJc w:val="left"/>
      <w:pPr>
        <w:tabs>
          <w:tab w:val="num" w:pos="5040"/>
        </w:tabs>
        <w:ind w:left="5040" w:hanging="360"/>
      </w:pPr>
    </w:lvl>
    <w:lvl w:ilvl="7" w:tplc="FC7262B2" w:tentative="1">
      <w:start w:val="1"/>
      <w:numFmt w:val="decimal"/>
      <w:lvlText w:val="%8."/>
      <w:lvlJc w:val="left"/>
      <w:pPr>
        <w:tabs>
          <w:tab w:val="num" w:pos="5760"/>
        </w:tabs>
        <w:ind w:left="5760" w:hanging="360"/>
      </w:pPr>
    </w:lvl>
    <w:lvl w:ilvl="8" w:tplc="BE4CF884" w:tentative="1">
      <w:start w:val="1"/>
      <w:numFmt w:val="decimal"/>
      <w:lvlText w:val="%9."/>
      <w:lvlJc w:val="left"/>
      <w:pPr>
        <w:tabs>
          <w:tab w:val="num" w:pos="6480"/>
        </w:tabs>
        <w:ind w:left="6480" w:hanging="360"/>
      </w:pPr>
    </w:lvl>
  </w:abstractNum>
  <w:abstractNum w:abstractNumId="26" w15:restartNumberingAfterBreak="0">
    <w:nsid w:val="74942C47"/>
    <w:multiLevelType w:val="hybridMultilevel"/>
    <w:tmpl w:val="A8F08E4C"/>
    <w:lvl w:ilvl="0" w:tplc="04190011">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7" w15:restartNumberingAfterBreak="0">
    <w:nsid w:val="75FC1256"/>
    <w:multiLevelType w:val="singleLevel"/>
    <w:tmpl w:val="0419000F"/>
    <w:lvl w:ilvl="0">
      <w:start w:val="1"/>
      <w:numFmt w:val="decimal"/>
      <w:lvlText w:val="%1."/>
      <w:lvlJc w:val="left"/>
      <w:pPr>
        <w:tabs>
          <w:tab w:val="num" w:pos="720"/>
        </w:tabs>
        <w:ind w:left="720" w:hanging="360"/>
      </w:pPr>
    </w:lvl>
  </w:abstractNum>
  <w:abstractNum w:abstractNumId="28" w15:restartNumberingAfterBreak="0">
    <w:nsid w:val="782F055C"/>
    <w:multiLevelType w:val="hybridMultilevel"/>
    <w:tmpl w:val="D44270B4"/>
    <w:lvl w:ilvl="0" w:tplc="C9B0EB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F164E2E"/>
    <w:multiLevelType w:val="hybridMultilevel"/>
    <w:tmpl w:val="B4CC93CA"/>
    <w:lvl w:ilvl="0" w:tplc="2496D3E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26"/>
  </w:num>
  <w:num w:numId="12">
    <w:abstractNumId w:val="16"/>
  </w:num>
  <w:num w:numId="13">
    <w:abstractNumId w:val="20"/>
  </w:num>
  <w:num w:numId="14">
    <w:abstractNumId w:val="18"/>
  </w:num>
  <w:num w:numId="15">
    <w:abstractNumId w:val="15"/>
  </w:num>
  <w:num w:numId="16">
    <w:abstractNumId w:val="14"/>
  </w:num>
  <w:num w:numId="17">
    <w:abstractNumId w:val="2"/>
  </w:num>
  <w:num w:numId="18">
    <w:abstractNumId w:val="5"/>
  </w:num>
  <w:num w:numId="19">
    <w:abstractNumId w:val="27"/>
  </w:num>
  <w:num w:numId="20">
    <w:abstractNumId w:val="10"/>
  </w:num>
  <w:num w:numId="21">
    <w:abstractNumId w:val="19"/>
  </w:num>
  <w:num w:numId="22">
    <w:abstractNumId w:val="25"/>
  </w:num>
  <w:num w:numId="23">
    <w:abstractNumId w:val="23"/>
  </w:num>
  <w:num w:numId="24">
    <w:abstractNumId w:val="6"/>
  </w:num>
  <w:num w:numId="25">
    <w:abstractNumId w:val="29"/>
  </w:num>
  <w:num w:numId="26">
    <w:abstractNumId w:val="21"/>
  </w:num>
  <w:num w:numId="27">
    <w:abstractNumId w:val="9"/>
  </w:num>
  <w:num w:numId="28">
    <w:abstractNumId w:val="7"/>
  </w:num>
  <w:num w:numId="29">
    <w:abstractNumId w:val="12"/>
  </w:num>
  <w:num w:numId="30">
    <w:abstractNumId w:val="8"/>
  </w:num>
  <w:num w:numId="31">
    <w:abstractNumId w:val="11"/>
  </w:num>
  <w:num w:numId="32">
    <w:abstractNumId w:val="28"/>
  </w:num>
  <w:num w:numId="33">
    <w:abstractNumId w:val="22"/>
  </w:num>
  <w:num w:numId="34">
    <w:abstractNumId w:val="3"/>
  </w:num>
  <w:num w:numId="35">
    <w:abstractNumId w:val="17"/>
  </w:num>
  <w:num w:numId="36">
    <w:abstractNumId w:val="13"/>
  </w:num>
  <w:num w:numId="37">
    <w:abstractNumId w:val="24"/>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spelling="clean" w:grammar="clean"/>
  <w:defaultTabStop w:val="709"/>
  <w:hyphenationZone w:val="357"/>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FF7"/>
    <w:rsid w:val="0000116D"/>
    <w:rsid w:val="000019C3"/>
    <w:rsid w:val="00003471"/>
    <w:rsid w:val="00004816"/>
    <w:rsid w:val="000052AE"/>
    <w:rsid w:val="00006B9E"/>
    <w:rsid w:val="00015969"/>
    <w:rsid w:val="00016A66"/>
    <w:rsid w:val="000179AA"/>
    <w:rsid w:val="000219A0"/>
    <w:rsid w:val="000224A8"/>
    <w:rsid w:val="000275B6"/>
    <w:rsid w:val="00032BB1"/>
    <w:rsid w:val="000363EE"/>
    <w:rsid w:val="000375E3"/>
    <w:rsid w:val="00042ACC"/>
    <w:rsid w:val="00043E08"/>
    <w:rsid w:val="00046CA8"/>
    <w:rsid w:val="00047C51"/>
    <w:rsid w:val="000502DA"/>
    <w:rsid w:val="000503C6"/>
    <w:rsid w:val="00051735"/>
    <w:rsid w:val="00051969"/>
    <w:rsid w:val="00051DE1"/>
    <w:rsid w:val="00052171"/>
    <w:rsid w:val="00053B30"/>
    <w:rsid w:val="00055D0C"/>
    <w:rsid w:val="00055E48"/>
    <w:rsid w:val="00061001"/>
    <w:rsid w:val="00061530"/>
    <w:rsid w:val="00061BB9"/>
    <w:rsid w:val="00061E36"/>
    <w:rsid w:val="000643B1"/>
    <w:rsid w:val="00066950"/>
    <w:rsid w:val="00066B73"/>
    <w:rsid w:val="0006726C"/>
    <w:rsid w:val="00067D4B"/>
    <w:rsid w:val="00071F84"/>
    <w:rsid w:val="0007432E"/>
    <w:rsid w:val="00074968"/>
    <w:rsid w:val="00075C06"/>
    <w:rsid w:val="00076CBB"/>
    <w:rsid w:val="00081BEA"/>
    <w:rsid w:val="000833BA"/>
    <w:rsid w:val="00083637"/>
    <w:rsid w:val="00083954"/>
    <w:rsid w:val="00090CA1"/>
    <w:rsid w:val="00091058"/>
    <w:rsid w:val="00092E47"/>
    <w:rsid w:val="00097568"/>
    <w:rsid w:val="000A237F"/>
    <w:rsid w:val="000A2BB3"/>
    <w:rsid w:val="000B0250"/>
    <w:rsid w:val="000B0483"/>
    <w:rsid w:val="000B1A60"/>
    <w:rsid w:val="000B4BEB"/>
    <w:rsid w:val="000B6B0A"/>
    <w:rsid w:val="000C0C0A"/>
    <w:rsid w:val="000C36CE"/>
    <w:rsid w:val="000C3D3F"/>
    <w:rsid w:val="000C5AF2"/>
    <w:rsid w:val="000C5D30"/>
    <w:rsid w:val="000C6A1D"/>
    <w:rsid w:val="000D0A1D"/>
    <w:rsid w:val="000D0E7E"/>
    <w:rsid w:val="000D5B65"/>
    <w:rsid w:val="000D6AFC"/>
    <w:rsid w:val="000E0F7A"/>
    <w:rsid w:val="000E121F"/>
    <w:rsid w:val="000E1A8F"/>
    <w:rsid w:val="000E3077"/>
    <w:rsid w:val="000E5165"/>
    <w:rsid w:val="000E77AA"/>
    <w:rsid w:val="000F08C2"/>
    <w:rsid w:val="000F5413"/>
    <w:rsid w:val="000F70AE"/>
    <w:rsid w:val="000F78B3"/>
    <w:rsid w:val="001013B8"/>
    <w:rsid w:val="00102A34"/>
    <w:rsid w:val="0010536C"/>
    <w:rsid w:val="00106E3F"/>
    <w:rsid w:val="0010711D"/>
    <w:rsid w:val="0011326F"/>
    <w:rsid w:val="00113415"/>
    <w:rsid w:val="001220A9"/>
    <w:rsid w:val="00122DDD"/>
    <w:rsid w:val="00123D89"/>
    <w:rsid w:val="0012666E"/>
    <w:rsid w:val="0012685F"/>
    <w:rsid w:val="00127197"/>
    <w:rsid w:val="00131AE3"/>
    <w:rsid w:val="00132663"/>
    <w:rsid w:val="0013466B"/>
    <w:rsid w:val="001364DC"/>
    <w:rsid w:val="00137D8E"/>
    <w:rsid w:val="00137DE0"/>
    <w:rsid w:val="0014036D"/>
    <w:rsid w:val="00140783"/>
    <w:rsid w:val="00142AED"/>
    <w:rsid w:val="00147236"/>
    <w:rsid w:val="00147FEB"/>
    <w:rsid w:val="00150B84"/>
    <w:rsid w:val="001528F4"/>
    <w:rsid w:val="00157324"/>
    <w:rsid w:val="0016272E"/>
    <w:rsid w:val="001649E7"/>
    <w:rsid w:val="00165C80"/>
    <w:rsid w:val="0016637F"/>
    <w:rsid w:val="001743CC"/>
    <w:rsid w:val="00180959"/>
    <w:rsid w:val="00182890"/>
    <w:rsid w:val="0018715E"/>
    <w:rsid w:val="0019001A"/>
    <w:rsid w:val="001934DA"/>
    <w:rsid w:val="00193905"/>
    <w:rsid w:val="00194481"/>
    <w:rsid w:val="00194913"/>
    <w:rsid w:val="001953E8"/>
    <w:rsid w:val="001964BB"/>
    <w:rsid w:val="001A0133"/>
    <w:rsid w:val="001A2C1B"/>
    <w:rsid w:val="001A6ED1"/>
    <w:rsid w:val="001A6FD1"/>
    <w:rsid w:val="001B5556"/>
    <w:rsid w:val="001B587C"/>
    <w:rsid w:val="001B6264"/>
    <w:rsid w:val="001B6AB0"/>
    <w:rsid w:val="001B715C"/>
    <w:rsid w:val="001C14DC"/>
    <w:rsid w:val="001C1869"/>
    <w:rsid w:val="001C1BCC"/>
    <w:rsid w:val="001C1CBB"/>
    <w:rsid w:val="001C2267"/>
    <w:rsid w:val="001C258F"/>
    <w:rsid w:val="001C2E23"/>
    <w:rsid w:val="001C3021"/>
    <w:rsid w:val="001C4084"/>
    <w:rsid w:val="001C6729"/>
    <w:rsid w:val="001C7982"/>
    <w:rsid w:val="001D0EF5"/>
    <w:rsid w:val="001D3A7F"/>
    <w:rsid w:val="001D4585"/>
    <w:rsid w:val="001D62BD"/>
    <w:rsid w:val="001D67DA"/>
    <w:rsid w:val="001D6808"/>
    <w:rsid w:val="001D6B45"/>
    <w:rsid w:val="001E24B6"/>
    <w:rsid w:val="001E5C75"/>
    <w:rsid w:val="001F00F9"/>
    <w:rsid w:val="001F08CF"/>
    <w:rsid w:val="001F1175"/>
    <w:rsid w:val="001F25B5"/>
    <w:rsid w:val="001F2A9B"/>
    <w:rsid w:val="001F6618"/>
    <w:rsid w:val="002003AF"/>
    <w:rsid w:val="00200436"/>
    <w:rsid w:val="002025B0"/>
    <w:rsid w:val="002032B2"/>
    <w:rsid w:val="00205481"/>
    <w:rsid w:val="0021167E"/>
    <w:rsid w:val="00211CDB"/>
    <w:rsid w:val="00212D85"/>
    <w:rsid w:val="002158A5"/>
    <w:rsid w:val="00216555"/>
    <w:rsid w:val="0021679F"/>
    <w:rsid w:val="002206C3"/>
    <w:rsid w:val="00220EE1"/>
    <w:rsid w:val="00221E57"/>
    <w:rsid w:val="00222475"/>
    <w:rsid w:val="002230AE"/>
    <w:rsid w:val="00230AD0"/>
    <w:rsid w:val="00232997"/>
    <w:rsid w:val="00233DD9"/>
    <w:rsid w:val="002370C5"/>
    <w:rsid w:val="00240599"/>
    <w:rsid w:val="00244B1B"/>
    <w:rsid w:val="00245773"/>
    <w:rsid w:val="00250050"/>
    <w:rsid w:val="00257F83"/>
    <w:rsid w:val="00261704"/>
    <w:rsid w:val="002636EA"/>
    <w:rsid w:val="00267536"/>
    <w:rsid w:val="0027309C"/>
    <w:rsid w:val="00273731"/>
    <w:rsid w:val="00277E00"/>
    <w:rsid w:val="00277E44"/>
    <w:rsid w:val="00281B2A"/>
    <w:rsid w:val="00282FC0"/>
    <w:rsid w:val="002830D1"/>
    <w:rsid w:val="002847F5"/>
    <w:rsid w:val="00284EFC"/>
    <w:rsid w:val="00285038"/>
    <w:rsid w:val="00285B01"/>
    <w:rsid w:val="002862E5"/>
    <w:rsid w:val="002900E1"/>
    <w:rsid w:val="00291B77"/>
    <w:rsid w:val="00292CC4"/>
    <w:rsid w:val="0029463D"/>
    <w:rsid w:val="00294642"/>
    <w:rsid w:val="002947BE"/>
    <w:rsid w:val="00294B62"/>
    <w:rsid w:val="00296650"/>
    <w:rsid w:val="00296782"/>
    <w:rsid w:val="0029756A"/>
    <w:rsid w:val="002A1173"/>
    <w:rsid w:val="002A27F5"/>
    <w:rsid w:val="002A36E2"/>
    <w:rsid w:val="002A4470"/>
    <w:rsid w:val="002A49E3"/>
    <w:rsid w:val="002B2EAB"/>
    <w:rsid w:val="002B3901"/>
    <w:rsid w:val="002B4DB9"/>
    <w:rsid w:val="002B520B"/>
    <w:rsid w:val="002C1F1F"/>
    <w:rsid w:val="002C3852"/>
    <w:rsid w:val="002C5F79"/>
    <w:rsid w:val="002C69C1"/>
    <w:rsid w:val="002D080B"/>
    <w:rsid w:val="002D16CA"/>
    <w:rsid w:val="002D222F"/>
    <w:rsid w:val="002D3DF2"/>
    <w:rsid w:val="002E4B49"/>
    <w:rsid w:val="002E58DE"/>
    <w:rsid w:val="002E66D7"/>
    <w:rsid w:val="002F244C"/>
    <w:rsid w:val="002F3F57"/>
    <w:rsid w:val="002F446B"/>
    <w:rsid w:val="002F5690"/>
    <w:rsid w:val="002F572D"/>
    <w:rsid w:val="002F5D50"/>
    <w:rsid w:val="002F7A04"/>
    <w:rsid w:val="00301E86"/>
    <w:rsid w:val="003038CD"/>
    <w:rsid w:val="00304222"/>
    <w:rsid w:val="0030775C"/>
    <w:rsid w:val="00313051"/>
    <w:rsid w:val="003135D7"/>
    <w:rsid w:val="0031515F"/>
    <w:rsid w:val="0031548B"/>
    <w:rsid w:val="00315710"/>
    <w:rsid w:val="00320AE5"/>
    <w:rsid w:val="00321E0A"/>
    <w:rsid w:val="00321F6D"/>
    <w:rsid w:val="00322FC6"/>
    <w:rsid w:val="00323185"/>
    <w:rsid w:val="00324FED"/>
    <w:rsid w:val="00325975"/>
    <w:rsid w:val="003270D2"/>
    <w:rsid w:val="00327154"/>
    <w:rsid w:val="00331676"/>
    <w:rsid w:val="0033272C"/>
    <w:rsid w:val="003341B5"/>
    <w:rsid w:val="00336D6A"/>
    <w:rsid w:val="00336DAB"/>
    <w:rsid w:val="0034395B"/>
    <w:rsid w:val="00343EC1"/>
    <w:rsid w:val="003452E9"/>
    <w:rsid w:val="00345BD7"/>
    <w:rsid w:val="003478A8"/>
    <w:rsid w:val="00350E20"/>
    <w:rsid w:val="00357C1B"/>
    <w:rsid w:val="003604DA"/>
    <w:rsid w:val="0036395B"/>
    <w:rsid w:val="00365545"/>
    <w:rsid w:val="0036732D"/>
    <w:rsid w:val="00371963"/>
    <w:rsid w:val="003726DA"/>
    <w:rsid w:val="003727F9"/>
    <w:rsid w:val="00374679"/>
    <w:rsid w:val="0037504C"/>
    <w:rsid w:val="00381C94"/>
    <w:rsid w:val="003831E4"/>
    <w:rsid w:val="003862D0"/>
    <w:rsid w:val="00394082"/>
    <w:rsid w:val="003942ED"/>
    <w:rsid w:val="00395BAC"/>
    <w:rsid w:val="003962B5"/>
    <w:rsid w:val="00396C30"/>
    <w:rsid w:val="003A1181"/>
    <w:rsid w:val="003A3948"/>
    <w:rsid w:val="003A69DE"/>
    <w:rsid w:val="003B0585"/>
    <w:rsid w:val="003B08F4"/>
    <w:rsid w:val="003B24D9"/>
    <w:rsid w:val="003B3A2E"/>
    <w:rsid w:val="003B5411"/>
    <w:rsid w:val="003C55A1"/>
    <w:rsid w:val="003D1E02"/>
    <w:rsid w:val="003D4C9C"/>
    <w:rsid w:val="003D4D04"/>
    <w:rsid w:val="003D7B7C"/>
    <w:rsid w:val="003E361D"/>
    <w:rsid w:val="003E3AF7"/>
    <w:rsid w:val="003E57CD"/>
    <w:rsid w:val="003E760E"/>
    <w:rsid w:val="00400B4C"/>
    <w:rsid w:val="0040121C"/>
    <w:rsid w:val="00401F05"/>
    <w:rsid w:val="0040381D"/>
    <w:rsid w:val="004055E2"/>
    <w:rsid w:val="00405AAC"/>
    <w:rsid w:val="00410067"/>
    <w:rsid w:val="004115FC"/>
    <w:rsid w:val="00412357"/>
    <w:rsid w:val="004131D1"/>
    <w:rsid w:val="004164DB"/>
    <w:rsid w:val="00416F6C"/>
    <w:rsid w:val="004253A7"/>
    <w:rsid w:val="00427F0D"/>
    <w:rsid w:val="00430297"/>
    <w:rsid w:val="00431C6F"/>
    <w:rsid w:val="00437D56"/>
    <w:rsid w:val="004409B1"/>
    <w:rsid w:val="004415EC"/>
    <w:rsid w:val="004416CB"/>
    <w:rsid w:val="004429CD"/>
    <w:rsid w:val="00444640"/>
    <w:rsid w:val="00447B82"/>
    <w:rsid w:val="00452B24"/>
    <w:rsid w:val="0046058F"/>
    <w:rsid w:val="0046216D"/>
    <w:rsid w:val="00462CFE"/>
    <w:rsid w:val="0046459B"/>
    <w:rsid w:val="00465106"/>
    <w:rsid w:val="00467A2F"/>
    <w:rsid w:val="00470439"/>
    <w:rsid w:val="0047097F"/>
    <w:rsid w:val="00470B6A"/>
    <w:rsid w:val="00471D90"/>
    <w:rsid w:val="0047203F"/>
    <w:rsid w:val="00475A53"/>
    <w:rsid w:val="00475EF6"/>
    <w:rsid w:val="00476E2C"/>
    <w:rsid w:val="0048025B"/>
    <w:rsid w:val="00483432"/>
    <w:rsid w:val="00483AA8"/>
    <w:rsid w:val="004871B9"/>
    <w:rsid w:val="00487E29"/>
    <w:rsid w:val="00493AD5"/>
    <w:rsid w:val="00494A63"/>
    <w:rsid w:val="00494F61"/>
    <w:rsid w:val="004961B4"/>
    <w:rsid w:val="004965ED"/>
    <w:rsid w:val="00496FB1"/>
    <w:rsid w:val="00497E8A"/>
    <w:rsid w:val="004A16D2"/>
    <w:rsid w:val="004A53C6"/>
    <w:rsid w:val="004A6DA9"/>
    <w:rsid w:val="004B0802"/>
    <w:rsid w:val="004B160D"/>
    <w:rsid w:val="004B1BF5"/>
    <w:rsid w:val="004B2840"/>
    <w:rsid w:val="004B3F6B"/>
    <w:rsid w:val="004B51D0"/>
    <w:rsid w:val="004B540C"/>
    <w:rsid w:val="004B7660"/>
    <w:rsid w:val="004C0C32"/>
    <w:rsid w:val="004C18B4"/>
    <w:rsid w:val="004C2357"/>
    <w:rsid w:val="004C6925"/>
    <w:rsid w:val="004C7C35"/>
    <w:rsid w:val="004D0BBD"/>
    <w:rsid w:val="004D5497"/>
    <w:rsid w:val="004D7C2D"/>
    <w:rsid w:val="004D7D88"/>
    <w:rsid w:val="004D7E1F"/>
    <w:rsid w:val="004E058C"/>
    <w:rsid w:val="004E075F"/>
    <w:rsid w:val="004E1F67"/>
    <w:rsid w:val="004E3E8A"/>
    <w:rsid w:val="004E4730"/>
    <w:rsid w:val="004F0EA2"/>
    <w:rsid w:val="004F1B17"/>
    <w:rsid w:val="004F439B"/>
    <w:rsid w:val="004F4F7F"/>
    <w:rsid w:val="004F6050"/>
    <w:rsid w:val="004F63B6"/>
    <w:rsid w:val="004F6BB9"/>
    <w:rsid w:val="004F79F6"/>
    <w:rsid w:val="0050059A"/>
    <w:rsid w:val="00500EE8"/>
    <w:rsid w:val="00501E7D"/>
    <w:rsid w:val="00506027"/>
    <w:rsid w:val="00507815"/>
    <w:rsid w:val="00507923"/>
    <w:rsid w:val="0051289C"/>
    <w:rsid w:val="00515093"/>
    <w:rsid w:val="005171B7"/>
    <w:rsid w:val="005249FD"/>
    <w:rsid w:val="00524BA0"/>
    <w:rsid w:val="00525588"/>
    <w:rsid w:val="00525EC2"/>
    <w:rsid w:val="00526308"/>
    <w:rsid w:val="00527280"/>
    <w:rsid w:val="00532E21"/>
    <w:rsid w:val="0053728D"/>
    <w:rsid w:val="00537959"/>
    <w:rsid w:val="00542599"/>
    <w:rsid w:val="005448E1"/>
    <w:rsid w:val="00550BB5"/>
    <w:rsid w:val="00554532"/>
    <w:rsid w:val="00557E1E"/>
    <w:rsid w:val="00561260"/>
    <w:rsid w:val="00565B00"/>
    <w:rsid w:val="00566A3A"/>
    <w:rsid w:val="00571B1D"/>
    <w:rsid w:val="0057427A"/>
    <w:rsid w:val="005766E5"/>
    <w:rsid w:val="00586A05"/>
    <w:rsid w:val="005917B9"/>
    <w:rsid w:val="0059458D"/>
    <w:rsid w:val="00594780"/>
    <w:rsid w:val="005948BF"/>
    <w:rsid w:val="005950AE"/>
    <w:rsid w:val="00595AA9"/>
    <w:rsid w:val="005A24EB"/>
    <w:rsid w:val="005A2A4B"/>
    <w:rsid w:val="005A4D5D"/>
    <w:rsid w:val="005A6007"/>
    <w:rsid w:val="005B160E"/>
    <w:rsid w:val="005B165A"/>
    <w:rsid w:val="005B1EA9"/>
    <w:rsid w:val="005B4BE9"/>
    <w:rsid w:val="005B5628"/>
    <w:rsid w:val="005B68C3"/>
    <w:rsid w:val="005B6AE8"/>
    <w:rsid w:val="005B7E7A"/>
    <w:rsid w:val="005C1F14"/>
    <w:rsid w:val="005C5193"/>
    <w:rsid w:val="005C7FA7"/>
    <w:rsid w:val="005D0E1F"/>
    <w:rsid w:val="005D15EE"/>
    <w:rsid w:val="005D3244"/>
    <w:rsid w:val="005D4E36"/>
    <w:rsid w:val="005E1CAC"/>
    <w:rsid w:val="005E28D5"/>
    <w:rsid w:val="005E2931"/>
    <w:rsid w:val="005E3303"/>
    <w:rsid w:val="005E3872"/>
    <w:rsid w:val="005E3B81"/>
    <w:rsid w:val="005E4AEF"/>
    <w:rsid w:val="005E60C6"/>
    <w:rsid w:val="005E70B7"/>
    <w:rsid w:val="005F0DA9"/>
    <w:rsid w:val="005F5212"/>
    <w:rsid w:val="005F5431"/>
    <w:rsid w:val="005F5E7D"/>
    <w:rsid w:val="005F7EEB"/>
    <w:rsid w:val="00603ED2"/>
    <w:rsid w:val="00610EF9"/>
    <w:rsid w:val="0061408C"/>
    <w:rsid w:val="006207C0"/>
    <w:rsid w:val="006225E8"/>
    <w:rsid w:val="00624535"/>
    <w:rsid w:val="00625094"/>
    <w:rsid w:val="006302BD"/>
    <w:rsid w:val="00630357"/>
    <w:rsid w:val="00635A70"/>
    <w:rsid w:val="00636885"/>
    <w:rsid w:val="00637371"/>
    <w:rsid w:val="00645341"/>
    <w:rsid w:val="0064608E"/>
    <w:rsid w:val="00650B8E"/>
    <w:rsid w:val="00652CA3"/>
    <w:rsid w:val="00653F6D"/>
    <w:rsid w:val="00656B00"/>
    <w:rsid w:val="0065741F"/>
    <w:rsid w:val="00662416"/>
    <w:rsid w:val="00662DD8"/>
    <w:rsid w:val="006648AE"/>
    <w:rsid w:val="006663AE"/>
    <w:rsid w:val="00666FB1"/>
    <w:rsid w:val="00667A24"/>
    <w:rsid w:val="00667C6F"/>
    <w:rsid w:val="00673705"/>
    <w:rsid w:val="00673D46"/>
    <w:rsid w:val="00673DAE"/>
    <w:rsid w:val="0067430C"/>
    <w:rsid w:val="006753A3"/>
    <w:rsid w:val="00676035"/>
    <w:rsid w:val="006761DB"/>
    <w:rsid w:val="00685593"/>
    <w:rsid w:val="006921D0"/>
    <w:rsid w:val="0069247F"/>
    <w:rsid w:val="00692D84"/>
    <w:rsid w:val="00694F8F"/>
    <w:rsid w:val="006956E7"/>
    <w:rsid w:val="00697BC2"/>
    <w:rsid w:val="006A40C6"/>
    <w:rsid w:val="006A5C3F"/>
    <w:rsid w:val="006A606F"/>
    <w:rsid w:val="006A6BFD"/>
    <w:rsid w:val="006A7C1C"/>
    <w:rsid w:val="006A7FFE"/>
    <w:rsid w:val="006B20C7"/>
    <w:rsid w:val="006B49D1"/>
    <w:rsid w:val="006C0434"/>
    <w:rsid w:val="006C28F2"/>
    <w:rsid w:val="006C2FD0"/>
    <w:rsid w:val="006C643B"/>
    <w:rsid w:val="006C706E"/>
    <w:rsid w:val="006C792C"/>
    <w:rsid w:val="006C7EEA"/>
    <w:rsid w:val="006D00FD"/>
    <w:rsid w:val="006D2C93"/>
    <w:rsid w:val="006D519F"/>
    <w:rsid w:val="006D549D"/>
    <w:rsid w:val="006E01AE"/>
    <w:rsid w:val="006E2D9D"/>
    <w:rsid w:val="006E2E77"/>
    <w:rsid w:val="006E3E43"/>
    <w:rsid w:val="006E4A49"/>
    <w:rsid w:val="006E5132"/>
    <w:rsid w:val="006E55EC"/>
    <w:rsid w:val="006F31BA"/>
    <w:rsid w:val="006F59F1"/>
    <w:rsid w:val="00700945"/>
    <w:rsid w:val="00700F6D"/>
    <w:rsid w:val="00701BE0"/>
    <w:rsid w:val="00701C5E"/>
    <w:rsid w:val="00702103"/>
    <w:rsid w:val="00711D56"/>
    <w:rsid w:val="00712A09"/>
    <w:rsid w:val="00713675"/>
    <w:rsid w:val="00713E0D"/>
    <w:rsid w:val="00716F86"/>
    <w:rsid w:val="00717F58"/>
    <w:rsid w:val="00721F26"/>
    <w:rsid w:val="007236EB"/>
    <w:rsid w:val="0072488D"/>
    <w:rsid w:val="00724D8C"/>
    <w:rsid w:val="00726292"/>
    <w:rsid w:val="0072715C"/>
    <w:rsid w:val="00733039"/>
    <w:rsid w:val="00734694"/>
    <w:rsid w:val="00737FFD"/>
    <w:rsid w:val="007414D0"/>
    <w:rsid w:val="0074343E"/>
    <w:rsid w:val="0074361F"/>
    <w:rsid w:val="0074385D"/>
    <w:rsid w:val="007439D4"/>
    <w:rsid w:val="00743E7D"/>
    <w:rsid w:val="0074523E"/>
    <w:rsid w:val="007454E5"/>
    <w:rsid w:val="0074687E"/>
    <w:rsid w:val="007479C5"/>
    <w:rsid w:val="00750498"/>
    <w:rsid w:val="007506F6"/>
    <w:rsid w:val="00752809"/>
    <w:rsid w:val="00753611"/>
    <w:rsid w:val="007540AC"/>
    <w:rsid w:val="00757C44"/>
    <w:rsid w:val="00761DB6"/>
    <w:rsid w:val="00763177"/>
    <w:rsid w:val="00764025"/>
    <w:rsid w:val="0076423D"/>
    <w:rsid w:val="007644F2"/>
    <w:rsid w:val="00765E72"/>
    <w:rsid w:val="00773177"/>
    <w:rsid w:val="00775E6C"/>
    <w:rsid w:val="007802A0"/>
    <w:rsid w:val="007807B8"/>
    <w:rsid w:val="00780873"/>
    <w:rsid w:val="00781FA5"/>
    <w:rsid w:val="0078324D"/>
    <w:rsid w:val="00785272"/>
    <w:rsid w:val="00785586"/>
    <w:rsid w:val="0078750B"/>
    <w:rsid w:val="007921C8"/>
    <w:rsid w:val="00794663"/>
    <w:rsid w:val="00794958"/>
    <w:rsid w:val="00796394"/>
    <w:rsid w:val="007972BE"/>
    <w:rsid w:val="007A1374"/>
    <w:rsid w:val="007A429D"/>
    <w:rsid w:val="007A552C"/>
    <w:rsid w:val="007A5BA3"/>
    <w:rsid w:val="007A6AE8"/>
    <w:rsid w:val="007B1BAF"/>
    <w:rsid w:val="007B26E9"/>
    <w:rsid w:val="007B3CC2"/>
    <w:rsid w:val="007B56D0"/>
    <w:rsid w:val="007C1C37"/>
    <w:rsid w:val="007C5BB0"/>
    <w:rsid w:val="007C6F3C"/>
    <w:rsid w:val="007D2DA6"/>
    <w:rsid w:val="007D48CE"/>
    <w:rsid w:val="007D6468"/>
    <w:rsid w:val="007E0A73"/>
    <w:rsid w:val="007E0B52"/>
    <w:rsid w:val="007E45EA"/>
    <w:rsid w:val="007E67CC"/>
    <w:rsid w:val="007F0C83"/>
    <w:rsid w:val="007F2E67"/>
    <w:rsid w:val="007F3387"/>
    <w:rsid w:val="007F3408"/>
    <w:rsid w:val="007F3E85"/>
    <w:rsid w:val="007F4069"/>
    <w:rsid w:val="007F4143"/>
    <w:rsid w:val="007F42F4"/>
    <w:rsid w:val="007F5B3B"/>
    <w:rsid w:val="007F6AF4"/>
    <w:rsid w:val="007F7994"/>
    <w:rsid w:val="007F7C91"/>
    <w:rsid w:val="008017B2"/>
    <w:rsid w:val="008051A2"/>
    <w:rsid w:val="00806359"/>
    <w:rsid w:val="00806835"/>
    <w:rsid w:val="00806983"/>
    <w:rsid w:val="0081186B"/>
    <w:rsid w:val="008118A8"/>
    <w:rsid w:val="00813A44"/>
    <w:rsid w:val="0081437D"/>
    <w:rsid w:val="00815698"/>
    <w:rsid w:val="0081592C"/>
    <w:rsid w:val="0081628F"/>
    <w:rsid w:val="00816506"/>
    <w:rsid w:val="00821084"/>
    <w:rsid w:val="0082222D"/>
    <w:rsid w:val="00822929"/>
    <w:rsid w:val="00824F6D"/>
    <w:rsid w:val="00826814"/>
    <w:rsid w:val="00826E7F"/>
    <w:rsid w:val="0083089A"/>
    <w:rsid w:val="00831F7A"/>
    <w:rsid w:val="00832A50"/>
    <w:rsid w:val="00833579"/>
    <w:rsid w:val="00834FAD"/>
    <w:rsid w:val="00840A57"/>
    <w:rsid w:val="00841D69"/>
    <w:rsid w:val="008424F4"/>
    <w:rsid w:val="008511CB"/>
    <w:rsid w:val="00852576"/>
    <w:rsid w:val="0085323A"/>
    <w:rsid w:val="008549ED"/>
    <w:rsid w:val="0085550E"/>
    <w:rsid w:val="00855E44"/>
    <w:rsid w:val="0085606D"/>
    <w:rsid w:val="0086176E"/>
    <w:rsid w:val="00865862"/>
    <w:rsid w:val="00874037"/>
    <w:rsid w:val="00875B84"/>
    <w:rsid w:val="00880813"/>
    <w:rsid w:val="008809D6"/>
    <w:rsid w:val="00881961"/>
    <w:rsid w:val="0088222B"/>
    <w:rsid w:val="00884925"/>
    <w:rsid w:val="008875A1"/>
    <w:rsid w:val="00893CF0"/>
    <w:rsid w:val="00895ADE"/>
    <w:rsid w:val="008A0F7A"/>
    <w:rsid w:val="008A1EB2"/>
    <w:rsid w:val="008A2BFA"/>
    <w:rsid w:val="008A54DB"/>
    <w:rsid w:val="008A6787"/>
    <w:rsid w:val="008B0E16"/>
    <w:rsid w:val="008B370A"/>
    <w:rsid w:val="008B6386"/>
    <w:rsid w:val="008B7FF7"/>
    <w:rsid w:val="008C3994"/>
    <w:rsid w:val="008C39DF"/>
    <w:rsid w:val="008C635D"/>
    <w:rsid w:val="008C7C48"/>
    <w:rsid w:val="008D1A03"/>
    <w:rsid w:val="008D56F7"/>
    <w:rsid w:val="008D6935"/>
    <w:rsid w:val="008D7476"/>
    <w:rsid w:val="008D7EE7"/>
    <w:rsid w:val="008F02C2"/>
    <w:rsid w:val="008F1E42"/>
    <w:rsid w:val="008F256B"/>
    <w:rsid w:val="008F3AE4"/>
    <w:rsid w:val="009016E9"/>
    <w:rsid w:val="00902B46"/>
    <w:rsid w:val="0090493C"/>
    <w:rsid w:val="00905A8A"/>
    <w:rsid w:val="00907C5B"/>
    <w:rsid w:val="00910644"/>
    <w:rsid w:val="0091071C"/>
    <w:rsid w:val="009119BB"/>
    <w:rsid w:val="0091214A"/>
    <w:rsid w:val="0091496E"/>
    <w:rsid w:val="00915AE4"/>
    <w:rsid w:val="00917F8C"/>
    <w:rsid w:val="0092093A"/>
    <w:rsid w:val="009210CA"/>
    <w:rsid w:val="00922E65"/>
    <w:rsid w:val="00924640"/>
    <w:rsid w:val="00925207"/>
    <w:rsid w:val="0093149F"/>
    <w:rsid w:val="0093226D"/>
    <w:rsid w:val="009334A9"/>
    <w:rsid w:val="009348E3"/>
    <w:rsid w:val="009352D9"/>
    <w:rsid w:val="009360A2"/>
    <w:rsid w:val="00937A09"/>
    <w:rsid w:val="00941E44"/>
    <w:rsid w:val="0094357B"/>
    <w:rsid w:val="00950D11"/>
    <w:rsid w:val="0095297D"/>
    <w:rsid w:val="00953A32"/>
    <w:rsid w:val="00960750"/>
    <w:rsid w:val="00960EBA"/>
    <w:rsid w:val="009619CA"/>
    <w:rsid w:val="009645D4"/>
    <w:rsid w:val="00970366"/>
    <w:rsid w:val="009768C0"/>
    <w:rsid w:val="0098235A"/>
    <w:rsid w:val="009824D1"/>
    <w:rsid w:val="00982532"/>
    <w:rsid w:val="00983962"/>
    <w:rsid w:val="00984441"/>
    <w:rsid w:val="009870EB"/>
    <w:rsid w:val="009907B0"/>
    <w:rsid w:val="00993332"/>
    <w:rsid w:val="009943A2"/>
    <w:rsid w:val="00994ED3"/>
    <w:rsid w:val="00996F9F"/>
    <w:rsid w:val="009972D7"/>
    <w:rsid w:val="009975A2"/>
    <w:rsid w:val="009A31E6"/>
    <w:rsid w:val="009A32D5"/>
    <w:rsid w:val="009A3976"/>
    <w:rsid w:val="009A5577"/>
    <w:rsid w:val="009A5E6F"/>
    <w:rsid w:val="009A7ED1"/>
    <w:rsid w:val="009B0E55"/>
    <w:rsid w:val="009B29FD"/>
    <w:rsid w:val="009B3D58"/>
    <w:rsid w:val="009B4ACB"/>
    <w:rsid w:val="009B4C38"/>
    <w:rsid w:val="009B5909"/>
    <w:rsid w:val="009B61A1"/>
    <w:rsid w:val="009B7181"/>
    <w:rsid w:val="009B74E1"/>
    <w:rsid w:val="009C0A1E"/>
    <w:rsid w:val="009C12BF"/>
    <w:rsid w:val="009C46B4"/>
    <w:rsid w:val="009C5EE5"/>
    <w:rsid w:val="009C7EC5"/>
    <w:rsid w:val="009D0249"/>
    <w:rsid w:val="009D3FAF"/>
    <w:rsid w:val="009D6A50"/>
    <w:rsid w:val="009E1174"/>
    <w:rsid w:val="009E2CB7"/>
    <w:rsid w:val="009E4C3B"/>
    <w:rsid w:val="009E60CD"/>
    <w:rsid w:val="009E6B64"/>
    <w:rsid w:val="009F247E"/>
    <w:rsid w:val="009F26B9"/>
    <w:rsid w:val="009F2F35"/>
    <w:rsid w:val="009F36EF"/>
    <w:rsid w:val="009F3B34"/>
    <w:rsid w:val="009F4F18"/>
    <w:rsid w:val="009F5A53"/>
    <w:rsid w:val="009F5F6F"/>
    <w:rsid w:val="009F6481"/>
    <w:rsid w:val="009F6587"/>
    <w:rsid w:val="00A0048B"/>
    <w:rsid w:val="00A042AA"/>
    <w:rsid w:val="00A058BF"/>
    <w:rsid w:val="00A061E7"/>
    <w:rsid w:val="00A06F15"/>
    <w:rsid w:val="00A071F0"/>
    <w:rsid w:val="00A07B92"/>
    <w:rsid w:val="00A10C3F"/>
    <w:rsid w:val="00A10DF6"/>
    <w:rsid w:val="00A13AF6"/>
    <w:rsid w:val="00A13DE8"/>
    <w:rsid w:val="00A16968"/>
    <w:rsid w:val="00A17EEA"/>
    <w:rsid w:val="00A216DE"/>
    <w:rsid w:val="00A218CB"/>
    <w:rsid w:val="00A22FA3"/>
    <w:rsid w:val="00A25861"/>
    <w:rsid w:val="00A30D83"/>
    <w:rsid w:val="00A34AAF"/>
    <w:rsid w:val="00A35763"/>
    <w:rsid w:val="00A37764"/>
    <w:rsid w:val="00A40A8A"/>
    <w:rsid w:val="00A42B38"/>
    <w:rsid w:val="00A43822"/>
    <w:rsid w:val="00A4397F"/>
    <w:rsid w:val="00A4747A"/>
    <w:rsid w:val="00A47CB1"/>
    <w:rsid w:val="00A50050"/>
    <w:rsid w:val="00A50C90"/>
    <w:rsid w:val="00A540C4"/>
    <w:rsid w:val="00A619A6"/>
    <w:rsid w:val="00A7135F"/>
    <w:rsid w:val="00A7460E"/>
    <w:rsid w:val="00A76943"/>
    <w:rsid w:val="00A76CB3"/>
    <w:rsid w:val="00A80AA4"/>
    <w:rsid w:val="00A80B5B"/>
    <w:rsid w:val="00A827CC"/>
    <w:rsid w:val="00A841C1"/>
    <w:rsid w:val="00A84AB9"/>
    <w:rsid w:val="00A850DE"/>
    <w:rsid w:val="00A871FA"/>
    <w:rsid w:val="00A907C8"/>
    <w:rsid w:val="00A91D05"/>
    <w:rsid w:val="00A92137"/>
    <w:rsid w:val="00A92DC7"/>
    <w:rsid w:val="00A92E4E"/>
    <w:rsid w:val="00AA018A"/>
    <w:rsid w:val="00AA09F3"/>
    <w:rsid w:val="00AA0F18"/>
    <w:rsid w:val="00AA133F"/>
    <w:rsid w:val="00AA16E7"/>
    <w:rsid w:val="00AA1FE5"/>
    <w:rsid w:val="00AA3DA7"/>
    <w:rsid w:val="00AA7AB9"/>
    <w:rsid w:val="00AB05AA"/>
    <w:rsid w:val="00AB0860"/>
    <w:rsid w:val="00AB1A02"/>
    <w:rsid w:val="00AB21A4"/>
    <w:rsid w:val="00AB2378"/>
    <w:rsid w:val="00AB494E"/>
    <w:rsid w:val="00AB7460"/>
    <w:rsid w:val="00AC035C"/>
    <w:rsid w:val="00AC626B"/>
    <w:rsid w:val="00AD0298"/>
    <w:rsid w:val="00AD2AB1"/>
    <w:rsid w:val="00AD7A12"/>
    <w:rsid w:val="00AD7A22"/>
    <w:rsid w:val="00AE18BA"/>
    <w:rsid w:val="00AE2191"/>
    <w:rsid w:val="00AE23CF"/>
    <w:rsid w:val="00AE3F64"/>
    <w:rsid w:val="00AE5772"/>
    <w:rsid w:val="00AE58D1"/>
    <w:rsid w:val="00AE5B90"/>
    <w:rsid w:val="00AE65A9"/>
    <w:rsid w:val="00AE7344"/>
    <w:rsid w:val="00AF0E5E"/>
    <w:rsid w:val="00AF1DF9"/>
    <w:rsid w:val="00AF2124"/>
    <w:rsid w:val="00AF3170"/>
    <w:rsid w:val="00AF57F1"/>
    <w:rsid w:val="00AF63FE"/>
    <w:rsid w:val="00AF6FF8"/>
    <w:rsid w:val="00B0250D"/>
    <w:rsid w:val="00B02BCA"/>
    <w:rsid w:val="00B04002"/>
    <w:rsid w:val="00B04BF6"/>
    <w:rsid w:val="00B12FBF"/>
    <w:rsid w:val="00B13754"/>
    <w:rsid w:val="00B145A8"/>
    <w:rsid w:val="00B17F21"/>
    <w:rsid w:val="00B21C3F"/>
    <w:rsid w:val="00B223DC"/>
    <w:rsid w:val="00B23B62"/>
    <w:rsid w:val="00B24CF7"/>
    <w:rsid w:val="00B25CA4"/>
    <w:rsid w:val="00B2746F"/>
    <w:rsid w:val="00B27706"/>
    <w:rsid w:val="00B312A9"/>
    <w:rsid w:val="00B318C2"/>
    <w:rsid w:val="00B32999"/>
    <w:rsid w:val="00B330E9"/>
    <w:rsid w:val="00B34141"/>
    <w:rsid w:val="00B34177"/>
    <w:rsid w:val="00B34392"/>
    <w:rsid w:val="00B36FCD"/>
    <w:rsid w:val="00B37CC9"/>
    <w:rsid w:val="00B40463"/>
    <w:rsid w:val="00B40EA1"/>
    <w:rsid w:val="00B41B28"/>
    <w:rsid w:val="00B43F4F"/>
    <w:rsid w:val="00B44C5E"/>
    <w:rsid w:val="00B4739A"/>
    <w:rsid w:val="00B47506"/>
    <w:rsid w:val="00B50E26"/>
    <w:rsid w:val="00B52699"/>
    <w:rsid w:val="00B53ECF"/>
    <w:rsid w:val="00B54CFC"/>
    <w:rsid w:val="00B56DEE"/>
    <w:rsid w:val="00B57E8E"/>
    <w:rsid w:val="00B601B8"/>
    <w:rsid w:val="00B60277"/>
    <w:rsid w:val="00B611F1"/>
    <w:rsid w:val="00B62503"/>
    <w:rsid w:val="00B63228"/>
    <w:rsid w:val="00B63A49"/>
    <w:rsid w:val="00B65442"/>
    <w:rsid w:val="00B65A80"/>
    <w:rsid w:val="00B67994"/>
    <w:rsid w:val="00B71238"/>
    <w:rsid w:val="00B715BC"/>
    <w:rsid w:val="00B7219A"/>
    <w:rsid w:val="00B91FCC"/>
    <w:rsid w:val="00B92DAA"/>
    <w:rsid w:val="00B94BDD"/>
    <w:rsid w:val="00BA0176"/>
    <w:rsid w:val="00BA109C"/>
    <w:rsid w:val="00BA1306"/>
    <w:rsid w:val="00BA343F"/>
    <w:rsid w:val="00BB084E"/>
    <w:rsid w:val="00BB28E4"/>
    <w:rsid w:val="00BB6F7D"/>
    <w:rsid w:val="00BC1D1A"/>
    <w:rsid w:val="00BC4B07"/>
    <w:rsid w:val="00BC5636"/>
    <w:rsid w:val="00BC5E1C"/>
    <w:rsid w:val="00BC6759"/>
    <w:rsid w:val="00BC7537"/>
    <w:rsid w:val="00BD4F33"/>
    <w:rsid w:val="00BD5CDE"/>
    <w:rsid w:val="00BD5FE1"/>
    <w:rsid w:val="00BE19A9"/>
    <w:rsid w:val="00BE21AF"/>
    <w:rsid w:val="00BE2B57"/>
    <w:rsid w:val="00BE3DD7"/>
    <w:rsid w:val="00BE63F8"/>
    <w:rsid w:val="00BF05AD"/>
    <w:rsid w:val="00BF6748"/>
    <w:rsid w:val="00BF69F5"/>
    <w:rsid w:val="00C04DA9"/>
    <w:rsid w:val="00C055E4"/>
    <w:rsid w:val="00C07DF9"/>
    <w:rsid w:val="00C157F2"/>
    <w:rsid w:val="00C17004"/>
    <w:rsid w:val="00C17D8D"/>
    <w:rsid w:val="00C2302D"/>
    <w:rsid w:val="00C25BB6"/>
    <w:rsid w:val="00C26951"/>
    <w:rsid w:val="00C269B0"/>
    <w:rsid w:val="00C3753C"/>
    <w:rsid w:val="00C40E97"/>
    <w:rsid w:val="00C40E99"/>
    <w:rsid w:val="00C41EC7"/>
    <w:rsid w:val="00C41F58"/>
    <w:rsid w:val="00C42B75"/>
    <w:rsid w:val="00C42C05"/>
    <w:rsid w:val="00C43C84"/>
    <w:rsid w:val="00C4470C"/>
    <w:rsid w:val="00C47A19"/>
    <w:rsid w:val="00C503CA"/>
    <w:rsid w:val="00C50724"/>
    <w:rsid w:val="00C53B95"/>
    <w:rsid w:val="00C60377"/>
    <w:rsid w:val="00C609F6"/>
    <w:rsid w:val="00C62C84"/>
    <w:rsid w:val="00C6329E"/>
    <w:rsid w:val="00C641D6"/>
    <w:rsid w:val="00C64AE9"/>
    <w:rsid w:val="00C659C6"/>
    <w:rsid w:val="00C704A0"/>
    <w:rsid w:val="00C73E67"/>
    <w:rsid w:val="00C73F68"/>
    <w:rsid w:val="00C74196"/>
    <w:rsid w:val="00C751DB"/>
    <w:rsid w:val="00C759B6"/>
    <w:rsid w:val="00C77122"/>
    <w:rsid w:val="00C803EF"/>
    <w:rsid w:val="00C818DF"/>
    <w:rsid w:val="00C81F35"/>
    <w:rsid w:val="00C822AC"/>
    <w:rsid w:val="00C8249F"/>
    <w:rsid w:val="00C82D7C"/>
    <w:rsid w:val="00C83EFB"/>
    <w:rsid w:val="00C84B27"/>
    <w:rsid w:val="00C85ABA"/>
    <w:rsid w:val="00C86424"/>
    <w:rsid w:val="00C87892"/>
    <w:rsid w:val="00C9540E"/>
    <w:rsid w:val="00CA304A"/>
    <w:rsid w:val="00CA514B"/>
    <w:rsid w:val="00CA51E8"/>
    <w:rsid w:val="00CA6AE3"/>
    <w:rsid w:val="00CA7E30"/>
    <w:rsid w:val="00CB0E65"/>
    <w:rsid w:val="00CB19C3"/>
    <w:rsid w:val="00CB23D5"/>
    <w:rsid w:val="00CB2D48"/>
    <w:rsid w:val="00CB6DD2"/>
    <w:rsid w:val="00CB7E53"/>
    <w:rsid w:val="00CC0628"/>
    <w:rsid w:val="00CC156B"/>
    <w:rsid w:val="00CC4091"/>
    <w:rsid w:val="00CC4A02"/>
    <w:rsid w:val="00CC7FEF"/>
    <w:rsid w:val="00CD377A"/>
    <w:rsid w:val="00CD56B2"/>
    <w:rsid w:val="00CD5C8D"/>
    <w:rsid w:val="00CD64EC"/>
    <w:rsid w:val="00CD7E02"/>
    <w:rsid w:val="00CE0052"/>
    <w:rsid w:val="00CE22C6"/>
    <w:rsid w:val="00CE2D06"/>
    <w:rsid w:val="00CE54E9"/>
    <w:rsid w:val="00CE6891"/>
    <w:rsid w:val="00CE6A76"/>
    <w:rsid w:val="00CE727B"/>
    <w:rsid w:val="00CF214B"/>
    <w:rsid w:val="00CF35C7"/>
    <w:rsid w:val="00CF5AC6"/>
    <w:rsid w:val="00CF5BBC"/>
    <w:rsid w:val="00CF73AB"/>
    <w:rsid w:val="00CF782A"/>
    <w:rsid w:val="00D0010F"/>
    <w:rsid w:val="00D041DC"/>
    <w:rsid w:val="00D119DE"/>
    <w:rsid w:val="00D150EF"/>
    <w:rsid w:val="00D15A86"/>
    <w:rsid w:val="00D16E4E"/>
    <w:rsid w:val="00D16EA5"/>
    <w:rsid w:val="00D202E1"/>
    <w:rsid w:val="00D24915"/>
    <w:rsid w:val="00D266CA"/>
    <w:rsid w:val="00D26BAD"/>
    <w:rsid w:val="00D31428"/>
    <w:rsid w:val="00D33C86"/>
    <w:rsid w:val="00D33DDA"/>
    <w:rsid w:val="00D33E18"/>
    <w:rsid w:val="00D34700"/>
    <w:rsid w:val="00D377AC"/>
    <w:rsid w:val="00D40B50"/>
    <w:rsid w:val="00D420EE"/>
    <w:rsid w:val="00D42506"/>
    <w:rsid w:val="00D42790"/>
    <w:rsid w:val="00D42F8D"/>
    <w:rsid w:val="00D455B7"/>
    <w:rsid w:val="00D461CA"/>
    <w:rsid w:val="00D4658B"/>
    <w:rsid w:val="00D5147E"/>
    <w:rsid w:val="00D51CDD"/>
    <w:rsid w:val="00D52676"/>
    <w:rsid w:val="00D5558E"/>
    <w:rsid w:val="00D55E2C"/>
    <w:rsid w:val="00D601B8"/>
    <w:rsid w:val="00D607DD"/>
    <w:rsid w:val="00D61351"/>
    <w:rsid w:val="00D63C84"/>
    <w:rsid w:val="00D640D1"/>
    <w:rsid w:val="00D66881"/>
    <w:rsid w:val="00D716CF"/>
    <w:rsid w:val="00D741E5"/>
    <w:rsid w:val="00D75E8F"/>
    <w:rsid w:val="00D809A7"/>
    <w:rsid w:val="00D843C2"/>
    <w:rsid w:val="00D850E4"/>
    <w:rsid w:val="00D937B8"/>
    <w:rsid w:val="00DA7D9B"/>
    <w:rsid w:val="00DB07EF"/>
    <w:rsid w:val="00DB0BC8"/>
    <w:rsid w:val="00DB3EF8"/>
    <w:rsid w:val="00DB3F67"/>
    <w:rsid w:val="00DB511B"/>
    <w:rsid w:val="00DB6E36"/>
    <w:rsid w:val="00DB7AF2"/>
    <w:rsid w:val="00DC1559"/>
    <w:rsid w:val="00DC24AF"/>
    <w:rsid w:val="00DC2577"/>
    <w:rsid w:val="00DC4014"/>
    <w:rsid w:val="00DC41B5"/>
    <w:rsid w:val="00DC7C31"/>
    <w:rsid w:val="00DD0E2C"/>
    <w:rsid w:val="00DD3CC0"/>
    <w:rsid w:val="00DD3D9C"/>
    <w:rsid w:val="00DD46F9"/>
    <w:rsid w:val="00DD5A52"/>
    <w:rsid w:val="00DD77F9"/>
    <w:rsid w:val="00DE0617"/>
    <w:rsid w:val="00DE11A3"/>
    <w:rsid w:val="00DE134C"/>
    <w:rsid w:val="00DE3427"/>
    <w:rsid w:val="00DE3815"/>
    <w:rsid w:val="00DF3E78"/>
    <w:rsid w:val="00DF56E9"/>
    <w:rsid w:val="00E012E5"/>
    <w:rsid w:val="00E01584"/>
    <w:rsid w:val="00E02730"/>
    <w:rsid w:val="00E0417F"/>
    <w:rsid w:val="00E0462D"/>
    <w:rsid w:val="00E04BCC"/>
    <w:rsid w:val="00E05A42"/>
    <w:rsid w:val="00E135D1"/>
    <w:rsid w:val="00E13F24"/>
    <w:rsid w:val="00E17218"/>
    <w:rsid w:val="00E23265"/>
    <w:rsid w:val="00E23D67"/>
    <w:rsid w:val="00E33AEA"/>
    <w:rsid w:val="00E40372"/>
    <w:rsid w:val="00E405F7"/>
    <w:rsid w:val="00E43ECE"/>
    <w:rsid w:val="00E4453E"/>
    <w:rsid w:val="00E474EB"/>
    <w:rsid w:val="00E51792"/>
    <w:rsid w:val="00E5195C"/>
    <w:rsid w:val="00E52749"/>
    <w:rsid w:val="00E538D4"/>
    <w:rsid w:val="00E55450"/>
    <w:rsid w:val="00E57A8C"/>
    <w:rsid w:val="00E57F13"/>
    <w:rsid w:val="00E60537"/>
    <w:rsid w:val="00E60903"/>
    <w:rsid w:val="00E617D3"/>
    <w:rsid w:val="00E624BD"/>
    <w:rsid w:val="00E648D5"/>
    <w:rsid w:val="00E64E7D"/>
    <w:rsid w:val="00E65776"/>
    <w:rsid w:val="00E657CD"/>
    <w:rsid w:val="00E67A99"/>
    <w:rsid w:val="00E74F32"/>
    <w:rsid w:val="00E75128"/>
    <w:rsid w:val="00E751DF"/>
    <w:rsid w:val="00E80D9C"/>
    <w:rsid w:val="00E852E8"/>
    <w:rsid w:val="00E87F4D"/>
    <w:rsid w:val="00E916B7"/>
    <w:rsid w:val="00E92120"/>
    <w:rsid w:val="00E977B7"/>
    <w:rsid w:val="00EA097A"/>
    <w:rsid w:val="00EA3FF9"/>
    <w:rsid w:val="00EA7E70"/>
    <w:rsid w:val="00EB1310"/>
    <w:rsid w:val="00EB3C29"/>
    <w:rsid w:val="00EB3D84"/>
    <w:rsid w:val="00EB503E"/>
    <w:rsid w:val="00EC15F5"/>
    <w:rsid w:val="00EC1C21"/>
    <w:rsid w:val="00EC3BFB"/>
    <w:rsid w:val="00EC3CCA"/>
    <w:rsid w:val="00EC4370"/>
    <w:rsid w:val="00ED0B89"/>
    <w:rsid w:val="00ED26A8"/>
    <w:rsid w:val="00ED3D73"/>
    <w:rsid w:val="00ED4184"/>
    <w:rsid w:val="00ED469A"/>
    <w:rsid w:val="00ED55C2"/>
    <w:rsid w:val="00ED6383"/>
    <w:rsid w:val="00ED73FD"/>
    <w:rsid w:val="00EE1184"/>
    <w:rsid w:val="00EE3BB0"/>
    <w:rsid w:val="00EE5403"/>
    <w:rsid w:val="00EE69EB"/>
    <w:rsid w:val="00EE6F34"/>
    <w:rsid w:val="00EE7AA1"/>
    <w:rsid w:val="00EF41A8"/>
    <w:rsid w:val="00EF480E"/>
    <w:rsid w:val="00EF5433"/>
    <w:rsid w:val="00EF5513"/>
    <w:rsid w:val="00F005A3"/>
    <w:rsid w:val="00F028ED"/>
    <w:rsid w:val="00F03003"/>
    <w:rsid w:val="00F05EBE"/>
    <w:rsid w:val="00F06A52"/>
    <w:rsid w:val="00F06BD5"/>
    <w:rsid w:val="00F07AE4"/>
    <w:rsid w:val="00F07E26"/>
    <w:rsid w:val="00F13069"/>
    <w:rsid w:val="00F1478E"/>
    <w:rsid w:val="00F147D1"/>
    <w:rsid w:val="00F14928"/>
    <w:rsid w:val="00F15FAF"/>
    <w:rsid w:val="00F16D13"/>
    <w:rsid w:val="00F1740D"/>
    <w:rsid w:val="00F227B6"/>
    <w:rsid w:val="00F24055"/>
    <w:rsid w:val="00F2523F"/>
    <w:rsid w:val="00F259F4"/>
    <w:rsid w:val="00F261D6"/>
    <w:rsid w:val="00F31075"/>
    <w:rsid w:val="00F3159E"/>
    <w:rsid w:val="00F32DA9"/>
    <w:rsid w:val="00F339A2"/>
    <w:rsid w:val="00F3525B"/>
    <w:rsid w:val="00F35269"/>
    <w:rsid w:val="00F36AAD"/>
    <w:rsid w:val="00F428FC"/>
    <w:rsid w:val="00F43E67"/>
    <w:rsid w:val="00F45514"/>
    <w:rsid w:val="00F464D0"/>
    <w:rsid w:val="00F536F8"/>
    <w:rsid w:val="00F537C0"/>
    <w:rsid w:val="00F539B1"/>
    <w:rsid w:val="00F568A5"/>
    <w:rsid w:val="00F573A6"/>
    <w:rsid w:val="00F57E98"/>
    <w:rsid w:val="00F64D37"/>
    <w:rsid w:val="00F66C78"/>
    <w:rsid w:val="00F711D4"/>
    <w:rsid w:val="00F71427"/>
    <w:rsid w:val="00F7266D"/>
    <w:rsid w:val="00F72750"/>
    <w:rsid w:val="00F727FB"/>
    <w:rsid w:val="00F75618"/>
    <w:rsid w:val="00F77260"/>
    <w:rsid w:val="00F77848"/>
    <w:rsid w:val="00F77BDC"/>
    <w:rsid w:val="00F823C4"/>
    <w:rsid w:val="00F824A1"/>
    <w:rsid w:val="00F8301A"/>
    <w:rsid w:val="00F83479"/>
    <w:rsid w:val="00F84649"/>
    <w:rsid w:val="00F84D37"/>
    <w:rsid w:val="00F91E2C"/>
    <w:rsid w:val="00F928A8"/>
    <w:rsid w:val="00F92920"/>
    <w:rsid w:val="00F92C39"/>
    <w:rsid w:val="00F96529"/>
    <w:rsid w:val="00F96BA8"/>
    <w:rsid w:val="00FA09D7"/>
    <w:rsid w:val="00FA1AC4"/>
    <w:rsid w:val="00FA2036"/>
    <w:rsid w:val="00FA273C"/>
    <w:rsid w:val="00FA3382"/>
    <w:rsid w:val="00FB0103"/>
    <w:rsid w:val="00FB3B16"/>
    <w:rsid w:val="00FB3E1B"/>
    <w:rsid w:val="00FB6E20"/>
    <w:rsid w:val="00FC1830"/>
    <w:rsid w:val="00FC24DB"/>
    <w:rsid w:val="00FC3C40"/>
    <w:rsid w:val="00FC4F92"/>
    <w:rsid w:val="00FC6174"/>
    <w:rsid w:val="00FC68CB"/>
    <w:rsid w:val="00FC71E9"/>
    <w:rsid w:val="00FD02E0"/>
    <w:rsid w:val="00FD316C"/>
    <w:rsid w:val="00FD6205"/>
    <w:rsid w:val="00FE09F3"/>
    <w:rsid w:val="00FE1060"/>
    <w:rsid w:val="00FE2948"/>
    <w:rsid w:val="00FE6358"/>
    <w:rsid w:val="00FF232B"/>
    <w:rsid w:val="00FF411C"/>
    <w:rsid w:val="00FF4500"/>
    <w:rsid w:val="00FF57E7"/>
    <w:rsid w:val="00FF6F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E8E36B"/>
  <w15:docId w15:val="{728EC30A-4B3C-4301-A8B9-4E5C08581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232B"/>
    <w:pPr>
      <w:spacing w:after="0" w:line="240" w:lineRule="auto"/>
    </w:pPr>
    <w:rPr>
      <w:sz w:val="24"/>
      <w:szCs w:val="24"/>
      <w:lang w:val="uk-UA"/>
    </w:rPr>
  </w:style>
  <w:style w:type="paragraph" w:styleId="1">
    <w:name w:val="heading 1"/>
    <w:basedOn w:val="a"/>
    <w:next w:val="a"/>
    <w:link w:val="10"/>
    <w:uiPriority w:val="99"/>
    <w:qFormat/>
    <w:rsid w:val="00B23B62"/>
    <w:pPr>
      <w:keepNext/>
      <w:suppressAutoHyphens/>
      <w:spacing w:before="120" w:after="120" w:line="360" w:lineRule="auto"/>
      <w:jc w:val="center"/>
      <w:outlineLvl w:val="0"/>
    </w:pPr>
    <w:rPr>
      <w:b/>
      <w:bCs/>
      <w:color w:val="000000"/>
      <w:lang w:val="en-GB"/>
    </w:rPr>
  </w:style>
  <w:style w:type="paragraph" w:styleId="2">
    <w:name w:val="heading 2"/>
    <w:basedOn w:val="a"/>
    <w:next w:val="a"/>
    <w:link w:val="20"/>
    <w:uiPriority w:val="99"/>
    <w:qFormat/>
    <w:rsid w:val="00B23B62"/>
    <w:pPr>
      <w:keepNext/>
      <w:spacing w:line="360" w:lineRule="auto"/>
      <w:jc w:val="center"/>
      <w:outlineLvl w:val="1"/>
    </w:pPr>
    <w:rPr>
      <w:i/>
      <w:iCs/>
    </w:rPr>
  </w:style>
  <w:style w:type="paragraph" w:styleId="3">
    <w:name w:val="heading 3"/>
    <w:basedOn w:val="a"/>
    <w:next w:val="a"/>
    <w:link w:val="30"/>
    <w:uiPriority w:val="99"/>
    <w:qFormat/>
    <w:rsid w:val="00B23B62"/>
    <w:pPr>
      <w:keepNext/>
      <w:spacing w:before="480" w:after="120" w:line="360" w:lineRule="auto"/>
      <w:ind w:firstLine="720"/>
      <w:outlineLvl w:val="2"/>
    </w:pPr>
    <w:rPr>
      <w:b/>
      <w:bCs/>
      <w:color w:val="000000"/>
    </w:rPr>
  </w:style>
  <w:style w:type="paragraph" w:styleId="4">
    <w:name w:val="heading 4"/>
    <w:basedOn w:val="a"/>
    <w:next w:val="a"/>
    <w:link w:val="40"/>
    <w:uiPriority w:val="99"/>
    <w:qFormat/>
    <w:rsid w:val="00B23B62"/>
    <w:pPr>
      <w:keepNext/>
      <w:spacing w:before="240" w:after="60"/>
      <w:outlineLvl w:val="3"/>
    </w:pPr>
    <w:rPr>
      <w:b/>
      <w:bCs/>
      <w:sz w:val="28"/>
      <w:szCs w:val="28"/>
    </w:rPr>
  </w:style>
  <w:style w:type="paragraph" w:styleId="5">
    <w:name w:val="heading 5"/>
    <w:basedOn w:val="a"/>
    <w:next w:val="a"/>
    <w:link w:val="50"/>
    <w:uiPriority w:val="99"/>
    <w:qFormat/>
    <w:rsid w:val="00B23B62"/>
    <w:pPr>
      <w:keepNext/>
      <w:spacing w:line="360" w:lineRule="auto"/>
      <w:jc w:val="both"/>
      <w:outlineLvl w:val="4"/>
    </w:pPr>
    <w:rPr>
      <w:sz w:val="28"/>
      <w:szCs w:val="28"/>
      <w:lang w:val="en-GB"/>
    </w:rPr>
  </w:style>
  <w:style w:type="paragraph" w:styleId="6">
    <w:name w:val="heading 6"/>
    <w:basedOn w:val="a"/>
    <w:next w:val="a"/>
    <w:link w:val="60"/>
    <w:uiPriority w:val="99"/>
    <w:qFormat/>
    <w:rsid w:val="00B23B62"/>
    <w:pPr>
      <w:keepNext/>
      <w:ind w:left="851"/>
      <w:jc w:val="center"/>
      <w:outlineLvl w:val="5"/>
    </w:pPr>
    <w:rPr>
      <w:sz w:val="28"/>
      <w:szCs w:val="28"/>
    </w:rPr>
  </w:style>
  <w:style w:type="paragraph" w:styleId="7">
    <w:name w:val="heading 7"/>
    <w:basedOn w:val="a"/>
    <w:next w:val="a"/>
    <w:link w:val="70"/>
    <w:uiPriority w:val="99"/>
    <w:qFormat/>
    <w:rsid w:val="00B23B62"/>
    <w:pPr>
      <w:keepNext/>
      <w:ind w:right="831"/>
      <w:jc w:val="center"/>
      <w:outlineLvl w:val="6"/>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4pt">
    <w:name w:val="Заголовок 1 + 14 pt Знак"/>
    <w:basedOn w:val="10"/>
    <w:link w:val="114pt0"/>
    <w:uiPriority w:val="99"/>
    <w:locked/>
    <w:rsid w:val="001A2C1B"/>
    <w:rPr>
      <w:b/>
      <w:bCs/>
      <w:color w:val="000000"/>
      <w:sz w:val="28"/>
      <w:szCs w:val="28"/>
      <w:lang w:val="uk-UA" w:eastAsia="ru-RU"/>
    </w:rPr>
  </w:style>
  <w:style w:type="character" w:customStyle="1" w:styleId="20">
    <w:name w:val="Заголовок 2 Знак"/>
    <w:basedOn w:val="a0"/>
    <w:link w:val="2"/>
    <w:uiPriority w:val="9"/>
    <w:semiHidden/>
    <w:rsid w:val="00C47A19"/>
    <w:rPr>
      <w:rFonts w:asciiTheme="majorHAnsi" w:eastAsiaTheme="majorEastAsia" w:hAnsiTheme="majorHAnsi" w:cstheme="majorBidi"/>
      <w:b/>
      <w:bCs/>
      <w:i/>
      <w:iCs/>
      <w:sz w:val="28"/>
      <w:szCs w:val="28"/>
      <w:lang w:val="uk-UA"/>
    </w:rPr>
  </w:style>
  <w:style w:type="character" w:customStyle="1" w:styleId="30">
    <w:name w:val="Заголовок 3 Знак"/>
    <w:basedOn w:val="a0"/>
    <w:link w:val="3"/>
    <w:uiPriority w:val="9"/>
    <w:semiHidden/>
    <w:rsid w:val="00C47A19"/>
    <w:rPr>
      <w:rFonts w:asciiTheme="majorHAnsi" w:eastAsiaTheme="majorEastAsia" w:hAnsiTheme="majorHAnsi" w:cstheme="majorBidi"/>
      <w:b/>
      <w:bCs/>
      <w:sz w:val="26"/>
      <w:szCs w:val="26"/>
      <w:lang w:val="uk-UA"/>
    </w:rPr>
  </w:style>
  <w:style w:type="character" w:customStyle="1" w:styleId="40">
    <w:name w:val="Заголовок 4 Знак"/>
    <w:basedOn w:val="a0"/>
    <w:link w:val="4"/>
    <w:uiPriority w:val="9"/>
    <w:semiHidden/>
    <w:rsid w:val="00C47A19"/>
    <w:rPr>
      <w:rFonts w:asciiTheme="minorHAnsi" w:eastAsiaTheme="minorEastAsia" w:hAnsiTheme="minorHAnsi" w:cstheme="minorBidi"/>
      <w:b/>
      <w:bCs/>
      <w:sz w:val="28"/>
      <w:szCs w:val="28"/>
      <w:lang w:val="uk-UA"/>
    </w:rPr>
  </w:style>
  <w:style w:type="character" w:customStyle="1" w:styleId="50">
    <w:name w:val="Заголовок 5 Знак"/>
    <w:basedOn w:val="a0"/>
    <w:link w:val="5"/>
    <w:uiPriority w:val="9"/>
    <w:semiHidden/>
    <w:rsid w:val="00C47A19"/>
    <w:rPr>
      <w:rFonts w:asciiTheme="minorHAnsi" w:eastAsiaTheme="minorEastAsia" w:hAnsiTheme="minorHAnsi" w:cstheme="minorBidi"/>
      <w:b/>
      <w:bCs/>
      <w:i/>
      <w:iCs/>
      <w:sz w:val="26"/>
      <w:szCs w:val="26"/>
      <w:lang w:val="uk-UA"/>
    </w:rPr>
  </w:style>
  <w:style w:type="character" w:customStyle="1" w:styleId="60">
    <w:name w:val="Заголовок 6 Знак"/>
    <w:basedOn w:val="a0"/>
    <w:link w:val="6"/>
    <w:uiPriority w:val="9"/>
    <w:semiHidden/>
    <w:rsid w:val="00C47A19"/>
    <w:rPr>
      <w:rFonts w:asciiTheme="minorHAnsi" w:eastAsiaTheme="minorEastAsia" w:hAnsiTheme="minorHAnsi" w:cstheme="minorBidi"/>
      <w:b/>
      <w:bCs/>
      <w:lang w:val="uk-UA"/>
    </w:rPr>
  </w:style>
  <w:style w:type="character" w:customStyle="1" w:styleId="70">
    <w:name w:val="Заголовок 7 Знак"/>
    <w:basedOn w:val="a0"/>
    <w:link w:val="7"/>
    <w:uiPriority w:val="9"/>
    <w:semiHidden/>
    <w:rsid w:val="00C47A19"/>
    <w:rPr>
      <w:rFonts w:asciiTheme="minorHAnsi" w:eastAsiaTheme="minorEastAsia" w:hAnsiTheme="minorHAnsi" w:cstheme="minorBidi"/>
      <w:sz w:val="24"/>
      <w:szCs w:val="24"/>
      <w:lang w:val="uk-UA"/>
    </w:rPr>
  </w:style>
  <w:style w:type="paragraph" w:styleId="a3">
    <w:name w:val="header"/>
    <w:basedOn w:val="a"/>
    <w:link w:val="a4"/>
    <w:uiPriority w:val="99"/>
    <w:rsid w:val="00B23B62"/>
    <w:pPr>
      <w:ind w:firstLine="709"/>
      <w:jc w:val="center"/>
    </w:pPr>
    <w:rPr>
      <w:rFonts w:ascii="Times New Roman CYR" w:hAnsi="Times New Roman CYR" w:cs="Times New Roman CYR"/>
      <w:sz w:val="22"/>
      <w:szCs w:val="22"/>
    </w:rPr>
  </w:style>
  <w:style w:type="character" w:customStyle="1" w:styleId="a4">
    <w:name w:val="Верхний колонтитул Знак"/>
    <w:basedOn w:val="a0"/>
    <w:link w:val="a3"/>
    <w:uiPriority w:val="99"/>
    <w:rsid w:val="00C47A19"/>
    <w:rPr>
      <w:sz w:val="24"/>
      <w:szCs w:val="24"/>
      <w:lang w:val="uk-UA"/>
    </w:rPr>
  </w:style>
  <w:style w:type="character" w:styleId="a5">
    <w:name w:val="Hyperlink"/>
    <w:basedOn w:val="a0"/>
    <w:uiPriority w:val="99"/>
    <w:rsid w:val="00B23B62"/>
    <w:rPr>
      <w:color w:val="0000FF"/>
      <w:u w:val="single"/>
    </w:rPr>
  </w:style>
  <w:style w:type="paragraph" w:customStyle="1" w:styleId="114pt0">
    <w:name w:val="Заголовок 1 + 14 pt"/>
    <w:basedOn w:val="1"/>
    <w:link w:val="114pt"/>
    <w:uiPriority w:val="99"/>
    <w:rsid w:val="00B23B62"/>
    <w:pPr>
      <w:spacing w:before="0" w:after="0"/>
    </w:pPr>
    <w:rPr>
      <w:sz w:val="28"/>
      <w:szCs w:val="28"/>
      <w:lang w:val="uk-UA"/>
    </w:rPr>
  </w:style>
  <w:style w:type="paragraph" w:customStyle="1" w:styleId="214pt">
    <w:name w:val="Заголовок 2 + 14 pt"/>
    <w:aliases w:val="напівжирний,не курсив,Перед:  24 пт"/>
    <w:basedOn w:val="2"/>
    <w:link w:val="214pt0"/>
    <w:uiPriority w:val="99"/>
    <w:rsid w:val="00B23B62"/>
    <w:pPr>
      <w:suppressAutoHyphens/>
      <w:spacing w:before="480"/>
    </w:pPr>
    <w:rPr>
      <w:b/>
      <w:bCs/>
      <w:i w:val="0"/>
      <w:iCs w:val="0"/>
      <w:sz w:val="28"/>
      <w:szCs w:val="28"/>
    </w:rPr>
  </w:style>
  <w:style w:type="paragraph" w:customStyle="1" w:styleId="41">
    <w:name w:val="Заголовок 4 + курсив"/>
    <w:aliases w:val="По центру,Після:  6 пт,Міжрядковий інтервал:  полутор...,Заголовок 4 + Перший рядок:  1,27 см,Перед:  18 пт,Міжрядкови..."/>
    <w:basedOn w:val="4"/>
    <w:link w:val="411"/>
    <w:uiPriority w:val="99"/>
    <w:rsid w:val="00B23B62"/>
    <w:pPr>
      <w:keepLines/>
      <w:suppressAutoHyphens/>
      <w:spacing w:after="120" w:line="360" w:lineRule="auto"/>
      <w:jc w:val="center"/>
    </w:pPr>
    <w:rPr>
      <w:i/>
      <w:iCs/>
    </w:rPr>
  </w:style>
  <w:style w:type="paragraph" w:styleId="11">
    <w:name w:val="toc 1"/>
    <w:basedOn w:val="a"/>
    <w:next w:val="a"/>
    <w:autoRedefine/>
    <w:uiPriority w:val="99"/>
    <w:semiHidden/>
    <w:rsid w:val="00250050"/>
    <w:pPr>
      <w:keepNext/>
      <w:tabs>
        <w:tab w:val="right" w:leader="dot" w:pos="9628"/>
      </w:tabs>
      <w:spacing w:before="120" w:line="360" w:lineRule="auto"/>
    </w:pPr>
    <w:rPr>
      <w:b/>
      <w:bCs/>
      <w:noProof/>
      <w:sz w:val="28"/>
      <w:szCs w:val="28"/>
    </w:rPr>
  </w:style>
  <w:style w:type="paragraph" w:styleId="21">
    <w:name w:val="toc 2"/>
    <w:basedOn w:val="a"/>
    <w:next w:val="a"/>
    <w:autoRedefine/>
    <w:uiPriority w:val="99"/>
    <w:semiHidden/>
    <w:rsid w:val="00D377AC"/>
    <w:pPr>
      <w:tabs>
        <w:tab w:val="right" w:leader="dot" w:pos="9628"/>
      </w:tabs>
      <w:spacing w:line="360" w:lineRule="auto"/>
      <w:ind w:left="510" w:right="284" w:hanging="510"/>
    </w:pPr>
    <w:rPr>
      <w:noProof/>
      <w:sz w:val="28"/>
      <w:szCs w:val="28"/>
    </w:rPr>
  </w:style>
  <w:style w:type="paragraph" w:styleId="31">
    <w:name w:val="toc 3"/>
    <w:basedOn w:val="a"/>
    <w:next w:val="a"/>
    <w:link w:val="32"/>
    <w:autoRedefine/>
    <w:uiPriority w:val="99"/>
    <w:semiHidden/>
    <w:rsid w:val="00250050"/>
    <w:pPr>
      <w:tabs>
        <w:tab w:val="right" w:leader="dot" w:pos="9628"/>
      </w:tabs>
      <w:spacing w:line="360" w:lineRule="auto"/>
      <w:ind w:left="947" w:right="458" w:hanging="720"/>
    </w:pPr>
    <w:rPr>
      <w:noProof/>
      <w:sz w:val="28"/>
      <w:szCs w:val="28"/>
    </w:rPr>
  </w:style>
  <w:style w:type="paragraph" w:styleId="42">
    <w:name w:val="toc 4"/>
    <w:basedOn w:val="a"/>
    <w:next w:val="a"/>
    <w:autoRedefine/>
    <w:uiPriority w:val="99"/>
    <w:semiHidden/>
    <w:rsid w:val="00250050"/>
    <w:pPr>
      <w:tabs>
        <w:tab w:val="right" w:leader="dot" w:pos="9628"/>
      </w:tabs>
      <w:spacing w:line="360" w:lineRule="auto"/>
      <w:ind w:left="1644" w:right="458" w:hanging="964"/>
    </w:pPr>
    <w:rPr>
      <w:i/>
      <w:iCs/>
      <w:noProof/>
      <w:sz w:val="28"/>
      <w:szCs w:val="28"/>
    </w:rPr>
  </w:style>
  <w:style w:type="paragraph" w:styleId="61">
    <w:name w:val="toc 6"/>
    <w:basedOn w:val="a"/>
    <w:next w:val="a"/>
    <w:autoRedefine/>
    <w:uiPriority w:val="99"/>
    <w:semiHidden/>
    <w:rsid w:val="00B23B62"/>
    <w:pPr>
      <w:ind w:left="1200"/>
      <w:jc w:val="both"/>
    </w:pPr>
  </w:style>
  <w:style w:type="character" w:styleId="a6">
    <w:name w:val="footnote reference"/>
    <w:basedOn w:val="a0"/>
    <w:uiPriority w:val="99"/>
    <w:semiHidden/>
    <w:rsid w:val="00B23B62"/>
    <w:rPr>
      <w:vertAlign w:val="superscript"/>
    </w:rPr>
  </w:style>
  <w:style w:type="character" w:styleId="a7">
    <w:name w:val="endnote reference"/>
    <w:basedOn w:val="a0"/>
    <w:uiPriority w:val="99"/>
    <w:semiHidden/>
    <w:rsid w:val="00B23B62"/>
    <w:rPr>
      <w:vertAlign w:val="superscript"/>
    </w:rPr>
  </w:style>
  <w:style w:type="character" w:styleId="a8">
    <w:name w:val="annotation reference"/>
    <w:basedOn w:val="a0"/>
    <w:uiPriority w:val="99"/>
    <w:semiHidden/>
    <w:rsid w:val="00B23B62"/>
    <w:rPr>
      <w:sz w:val="16"/>
      <w:szCs w:val="16"/>
    </w:rPr>
  </w:style>
  <w:style w:type="paragraph" w:styleId="a9">
    <w:name w:val="Title"/>
    <w:basedOn w:val="a"/>
    <w:link w:val="aa"/>
    <w:uiPriority w:val="99"/>
    <w:qFormat/>
    <w:rsid w:val="00B23B62"/>
    <w:pPr>
      <w:spacing w:line="360" w:lineRule="auto"/>
      <w:jc w:val="center"/>
    </w:pPr>
    <w:rPr>
      <w:b/>
      <w:bCs/>
      <w:i/>
      <w:iCs/>
      <w:lang w:val="en-US"/>
    </w:rPr>
  </w:style>
  <w:style w:type="character" w:customStyle="1" w:styleId="aa">
    <w:name w:val="Заголовок Знак"/>
    <w:basedOn w:val="a0"/>
    <w:link w:val="a9"/>
    <w:uiPriority w:val="10"/>
    <w:rsid w:val="00C47A19"/>
    <w:rPr>
      <w:rFonts w:asciiTheme="majorHAnsi" w:eastAsiaTheme="majorEastAsia" w:hAnsiTheme="majorHAnsi" w:cstheme="majorBidi"/>
      <w:b/>
      <w:bCs/>
      <w:kern w:val="28"/>
      <w:sz w:val="32"/>
      <w:szCs w:val="32"/>
      <w:lang w:val="uk-UA"/>
    </w:rPr>
  </w:style>
  <w:style w:type="paragraph" w:styleId="ab">
    <w:name w:val="caption"/>
    <w:basedOn w:val="a"/>
    <w:next w:val="a"/>
    <w:uiPriority w:val="99"/>
    <w:qFormat/>
    <w:rsid w:val="00B23B62"/>
    <w:pPr>
      <w:overflowPunct w:val="0"/>
      <w:autoSpaceDE w:val="0"/>
      <w:autoSpaceDN w:val="0"/>
      <w:adjustRightInd w:val="0"/>
      <w:spacing w:line="360" w:lineRule="auto"/>
      <w:jc w:val="both"/>
      <w:textAlignment w:val="baseline"/>
    </w:pPr>
    <w:rPr>
      <w:sz w:val="28"/>
      <w:szCs w:val="28"/>
    </w:rPr>
  </w:style>
  <w:style w:type="paragraph" w:styleId="ac">
    <w:name w:val="footer"/>
    <w:basedOn w:val="a"/>
    <w:link w:val="ad"/>
    <w:uiPriority w:val="99"/>
    <w:rsid w:val="00B23B62"/>
    <w:pPr>
      <w:tabs>
        <w:tab w:val="center" w:pos="4153"/>
        <w:tab w:val="right" w:pos="8306"/>
      </w:tabs>
      <w:spacing w:line="360" w:lineRule="auto"/>
      <w:ind w:firstLine="720"/>
      <w:jc w:val="both"/>
    </w:pPr>
    <w:rPr>
      <w:lang w:val="en-GB"/>
    </w:rPr>
  </w:style>
  <w:style w:type="character" w:customStyle="1" w:styleId="ad">
    <w:name w:val="Нижний колонтитул Знак"/>
    <w:basedOn w:val="a0"/>
    <w:link w:val="ac"/>
    <w:uiPriority w:val="99"/>
    <w:rsid w:val="00C47A19"/>
    <w:rPr>
      <w:sz w:val="24"/>
      <w:szCs w:val="24"/>
      <w:lang w:val="uk-UA"/>
    </w:rPr>
  </w:style>
  <w:style w:type="character" w:styleId="ae">
    <w:name w:val="page number"/>
    <w:basedOn w:val="a0"/>
    <w:uiPriority w:val="99"/>
    <w:rsid w:val="00B23B62"/>
  </w:style>
  <w:style w:type="paragraph" w:styleId="22">
    <w:name w:val="List Number 2"/>
    <w:basedOn w:val="a"/>
    <w:uiPriority w:val="99"/>
    <w:rsid w:val="00B23B62"/>
    <w:pPr>
      <w:widowControl w:val="0"/>
      <w:tabs>
        <w:tab w:val="num" w:pos="720"/>
      </w:tabs>
      <w:spacing w:line="360" w:lineRule="auto"/>
      <w:ind w:left="709" w:hanging="349"/>
      <w:jc w:val="both"/>
    </w:pPr>
  </w:style>
  <w:style w:type="paragraph" w:styleId="af">
    <w:name w:val="List Number"/>
    <w:aliases w:val="Нумерованный"/>
    <w:basedOn w:val="a"/>
    <w:uiPriority w:val="99"/>
    <w:rsid w:val="00B23B62"/>
    <w:pPr>
      <w:widowControl w:val="0"/>
      <w:tabs>
        <w:tab w:val="num" w:pos="811"/>
      </w:tabs>
      <w:spacing w:line="360" w:lineRule="auto"/>
      <w:ind w:left="811" w:hanging="454"/>
      <w:jc w:val="both"/>
    </w:pPr>
    <w:rPr>
      <w:lang w:val="en-GB"/>
    </w:rPr>
  </w:style>
  <w:style w:type="paragraph" w:styleId="af0">
    <w:name w:val="Body Text"/>
    <w:basedOn w:val="a"/>
    <w:link w:val="af1"/>
    <w:rsid w:val="00B23B62"/>
    <w:pPr>
      <w:spacing w:after="120"/>
    </w:pPr>
  </w:style>
  <w:style w:type="character" w:customStyle="1" w:styleId="af1">
    <w:name w:val="Основной текст Знак"/>
    <w:basedOn w:val="a0"/>
    <w:link w:val="af0"/>
    <w:rsid w:val="00C47A19"/>
    <w:rPr>
      <w:sz w:val="24"/>
      <w:szCs w:val="24"/>
      <w:lang w:val="uk-UA"/>
    </w:rPr>
  </w:style>
  <w:style w:type="paragraph" w:styleId="23">
    <w:name w:val="Body Text 2"/>
    <w:basedOn w:val="a"/>
    <w:link w:val="24"/>
    <w:uiPriority w:val="99"/>
    <w:rsid w:val="00B23B62"/>
    <w:pPr>
      <w:spacing w:line="360" w:lineRule="auto"/>
      <w:ind w:firstLine="851"/>
      <w:jc w:val="both"/>
    </w:pPr>
    <w:rPr>
      <w:noProof/>
      <w:lang w:val="en-GB"/>
    </w:rPr>
  </w:style>
  <w:style w:type="paragraph" w:customStyle="1" w:styleId="12">
    <w:name w:val="çàãîëîâîê 1"/>
    <w:basedOn w:val="a"/>
    <w:next w:val="a"/>
    <w:uiPriority w:val="99"/>
    <w:rsid w:val="00CC7FEF"/>
    <w:pPr>
      <w:keepNext/>
      <w:widowControl w:val="0"/>
      <w:autoSpaceDE w:val="0"/>
      <w:autoSpaceDN w:val="0"/>
      <w:adjustRightInd w:val="0"/>
      <w:spacing w:before="240" w:after="60"/>
      <w:jc w:val="center"/>
    </w:pPr>
    <w:rPr>
      <w:b/>
      <w:bCs/>
      <w:kern w:val="28"/>
      <w:sz w:val="28"/>
      <w:szCs w:val="28"/>
    </w:rPr>
  </w:style>
  <w:style w:type="paragraph" w:styleId="af2">
    <w:name w:val="Body Text Indent"/>
    <w:basedOn w:val="a"/>
    <w:link w:val="af3"/>
    <w:uiPriority w:val="99"/>
    <w:rsid w:val="00B23B62"/>
    <w:pPr>
      <w:ind w:firstLine="851"/>
      <w:jc w:val="both"/>
    </w:pPr>
    <w:rPr>
      <w:noProof/>
    </w:rPr>
  </w:style>
  <w:style w:type="character" w:customStyle="1" w:styleId="af3">
    <w:name w:val="Основной текст с отступом Знак"/>
    <w:basedOn w:val="a0"/>
    <w:link w:val="af2"/>
    <w:uiPriority w:val="99"/>
    <w:rsid w:val="00C47A19"/>
    <w:rPr>
      <w:sz w:val="24"/>
      <w:szCs w:val="24"/>
      <w:lang w:val="uk-UA"/>
    </w:rPr>
  </w:style>
  <w:style w:type="paragraph" w:styleId="25">
    <w:name w:val="Body Text Indent 2"/>
    <w:basedOn w:val="a"/>
    <w:link w:val="26"/>
    <w:uiPriority w:val="99"/>
    <w:rsid w:val="00B23B62"/>
    <w:pPr>
      <w:spacing w:line="360" w:lineRule="auto"/>
      <w:ind w:firstLine="720"/>
      <w:jc w:val="both"/>
    </w:pPr>
    <w:rPr>
      <w:sz w:val="28"/>
      <w:szCs w:val="28"/>
    </w:rPr>
  </w:style>
  <w:style w:type="character" w:customStyle="1" w:styleId="26">
    <w:name w:val="Основной текст с отступом 2 Знак"/>
    <w:basedOn w:val="a0"/>
    <w:link w:val="25"/>
    <w:uiPriority w:val="99"/>
    <w:semiHidden/>
    <w:rsid w:val="00C47A19"/>
    <w:rPr>
      <w:sz w:val="24"/>
      <w:szCs w:val="24"/>
      <w:lang w:val="uk-UA"/>
    </w:rPr>
  </w:style>
  <w:style w:type="paragraph" w:styleId="33">
    <w:name w:val="Body Text Indent 3"/>
    <w:basedOn w:val="a"/>
    <w:link w:val="34"/>
    <w:uiPriority w:val="99"/>
    <w:rsid w:val="00B23B62"/>
    <w:pPr>
      <w:spacing w:line="360" w:lineRule="auto"/>
      <w:ind w:firstLine="709"/>
      <w:jc w:val="both"/>
    </w:pPr>
    <w:rPr>
      <w:sz w:val="28"/>
      <w:szCs w:val="28"/>
      <w:lang w:val="en-GB"/>
    </w:rPr>
  </w:style>
  <w:style w:type="character" w:customStyle="1" w:styleId="34">
    <w:name w:val="Основной текст с отступом 3 Знак"/>
    <w:basedOn w:val="a0"/>
    <w:link w:val="33"/>
    <w:uiPriority w:val="99"/>
    <w:semiHidden/>
    <w:rsid w:val="00C47A19"/>
    <w:rPr>
      <w:sz w:val="16"/>
      <w:szCs w:val="16"/>
      <w:lang w:val="uk-UA"/>
    </w:rPr>
  </w:style>
  <w:style w:type="character" w:styleId="af4">
    <w:name w:val="FollowedHyperlink"/>
    <w:basedOn w:val="a0"/>
    <w:uiPriority w:val="99"/>
    <w:rsid w:val="00B23B62"/>
    <w:rPr>
      <w:color w:val="800080"/>
      <w:u w:val="single"/>
    </w:rPr>
  </w:style>
  <w:style w:type="table" w:styleId="af5">
    <w:name w:val="Table Grid"/>
    <w:basedOn w:val="a1"/>
    <w:uiPriority w:val="39"/>
    <w:rsid w:val="00B23B6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sid w:val="00B23B62"/>
    <w:rPr>
      <w:b/>
      <w:bCs/>
    </w:rPr>
  </w:style>
  <w:style w:type="paragraph" w:styleId="af7">
    <w:name w:val="Document Map"/>
    <w:basedOn w:val="a"/>
    <w:link w:val="af8"/>
    <w:uiPriority w:val="99"/>
    <w:semiHidden/>
    <w:rsid w:val="00B23B62"/>
    <w:pPr>
      <w:shd w:val="clear" w:color="auto" w:fill="000080"/>
    </w:pPr>
    <w:rPr>
      <w:rFonts w:ascii="Tahoma" w:hAnsi="Tahoma" w:cs="Tahoma"/>
      <w:sz w:val="20"/>
      <w:szCs w:val="20"/>
    </w:rPr>
  </w:style>
  <w:style w:type="character" w:customStyle="1" w:styleId="af8">
    <w:name w:val="Схема документа Знак"/>
    <w:basedOn w:val="a0"/>
    <w:link w:val="af7"/>
    <w:uiPriority w:val="99"/>
    <w:semiHidden/>
    <w:rsid w:val="00C47A19"/>
    <w:rPr>
      <w:rFonts w:ascii="Tahoma" w:hAnsi="Tahoma" w:cs="Tahoma"/>
      <w:sz w:val="16"/>
      <w:szCs w:val="16"/>
      <w:lang w:val="uk-UA"/>
    </w:rPr>
  </w:style>
  <w:style w:type="paragraph" w:styleId="af9">
    <w:name w:val="footnote text"/>
    <w:basedOn w:val="a"/>
    <w:link w:val="afa"/>
    <w:uiPriority w:val="99"/>
    <w:semiHidden/>
    <w:rsid w:val="00B23B62"/>
    <w:rPr>
      <w:sz w:val="20"/>
      <w:szCs w:val="20"/>
    </w:rPr>
  </w:style>
  <w:style w:type="character" w:customStyle="1" w:styleId="afa">
    <w:name w:val="Текст сноски Знак"/>
    <w:basedOn w:val="a0"/>
    <w:link w:val="af9"/>
    <w:uiPriority w:val="99"/>
    <w:semiHidden/>
    <w:rsid w:val="00C47A19"/>
    <w:rPr>
      <w:sz w:val="20"/>
      <w:szCs w:val="20"/>
      <w:lang w:val="uk-UA"/>
    </w:rPr>
  </w:style>
  <w:style w:type="paragraph" w:styleId="afb">
    <w:name w:val="endnote text"/>
    <w:basedOn w:val="a"/>
    <w:link w:val="afc"/>
    <w:uiPriority w:val="99"/>
    <w:semiHidden/>
    <w:rsid w:val="00B23B62"/>
    <w:rPr>
      <w:sz w:val="20"/>
      <w:szCs w:val="20"/>
    </w:rPr>
  </w:style>
  <w:style w:type="character" w:customStyle="1" w:styleId="afc">
    <w:name w:val="Текст концевой сноски Знак"/>
    <w:basedOn w:val="a0"/>
    <w:link w:val="afb"/>
    <w:uiPriority w:val="99"/>
    <w:semiHidden/>
    <w:rsid w:val="00C47A19"/>
    <w:rPr>
      <w:sz w:val="20"/>
      <w:szCs w:val="20"/>
      <w:lang w:val="uk-UA"/>
    </w:rPr>
  </w:style>
  <w:style w:type="paragraph" w:styleId="afd">
    <w:name w:val="annotation text"/>
    <w:basedOn w:val="a"/>
    <w:link w:val="afe"/>
    <w:uiPriority w:val="99"/>
    <w:semiHidden/>
    <w:rsid w:val="00B23B62"/>
    <w:rPr>
      <w:sz w:val="20"/>
      <w:szCs w:val="20"/>
    </w:rPr>
  </w:style>
  <w:style w:type="character" w:customStyle="1" w:styleId="afe">
    <w:name w:val="Текст примечания Знак"/>
    <w:basedOn w:val="a0"/>
    <w:link w:val="afd"/>
    <w:uiPriority w:val="99"/>
    <w:semiHidden/>
    <w:rsid w:val="00C47A19"/>
    <w:rPr>
      <w:sz w:val="20"/>
      <w:szCs w:val="20"/>
      <w:lang w:val="uk-UA"/>
    </w:rPr>
  </w:style>
  <w:style w:type="paragraph" w:styleId="aff">
    <w:name w:val="Balloon Text"/>
    <w:basedOn w:val="a"/>
    <w:link w:val="aff0"/>
    <w:uiPriority w:val="99"/>
    <w:semiHidden/>
    <w:rsid w:val="00B23B62"/>
    <w:rPr>
      <w:rFonts w:ascii="Tahoma" w:hAnsi="Tahoma" w:cs="Tahoma"/>
      <w:sz w:val="16"/>
      <w:szCs w:val="16"/>
    </w:rPr>
  </w:style>
  <w:style w:type="character" w:customStyle="1" w:styleId="aff0">
    <w:name w:val="Текст выноски Знак"/>
    <w:basedOn w:val="a0"/>
    <w:link w:val="aff"/>
    <w:uiPriority w:val="99"/>
    <w:semiHidden/>
    <w:rsid w:val="00C47A19"/>
    <w:rPr>
      <w:rFonts w:ascii="Tahoma" w:hAnsi="Tahoma" w:cs="Tahoma"/>
      <w:sz w:val="16"/>
      <w:szCs w:val="16"/>
      <w:lang w:val="uk-UA"/>
    </w:rPr>
  </w:style>
  <w:style w:type="paragraph" w:styleId="aff1">
    <w:name w:val="annotation subject"/>
    <w:basedOn w:val="afd"/>
    <w:next w:val="afd"/>
    <w:link w:val="aff2"/>
    <w:uiPriority w:val="99"/>
    <w:semiHidden/>
    <w:rsid w:val="00B23B62"/>
    <w:rPr>
      <w:b/>
      <w:bCs/>
    </w:rPr>
  </w:style>
  <w:style w:type="character" w:customStyle="1" w:styleId="aff2">
    <w:name w:val="Тема примечания Знак"/>
    <w:basedOn w:val="afe"/>
    <w:link w:val="aff1"/>
    <w:uiPriority w:val="99"/>
    <w:semiHidden/>
    <w:rsid w:val="00C47A19"/>
    <w:rPr>
      <w:b/>
      <w:bCs/>
      <w:sz w:val="20"/>
      <w:szCs w:val="20"/>
      <w:lang w:val="uk-UA"/>
    </w:rPr>
  </w:style>
  <w:style w:type="paragraph" w:customStyle="1" w:styleId="3TimesNewRoman14pt095">
    <w:name w:val="Стиль Заголовок 3 + Times New Roman 14 pt По центру Зліва:  095..."/>
    <w:basedOn w:val="3"/>
    <w:autoRedefine/>
    <w:uiPriority w:val="99"/>
    <w:rsid w:val="008B7FF7"/>
    <w:pPr>
      <w:ind w:left="539" w:right="533" w:firstLine="0"/>
      <w:jc w:val="center"/>
    </w:pPr>
    <w:rPr>
      <w:color w:val="auto"/>
      <w:sz w:val="28"/>
      <w:szCs w:val="28"/>
    </w:rPr>
  </w:style>
  <w:style w:type="paragraph" w:customStyle="1" w:styleId="3TimesNewRoman14pt0951">
    <w:name w:val="Стиль Заголовок 3 + Times New Roman 14 pt По центру Зліва:  095...1"/>
    <w:basedOn w:val="3"/>
    <w:uiPriority w:val="99"/>
    <w:rsid w:val="008B7FF7"/>
    <w:pPr>
      <w:ind w:left="539" w:right="533" w:firstLine="0"/>
      <w:jc w:val="center"/>
    </w:pPr>
    <w:rPr>
      <w:color w:val="auto"/>
      <w:sz w:val="28"/>
      <w:szCs w:val="28"/>
    </w:rPr>
  </w:style>
  <w:style w:type="paragraph" w:customStyle="1" w:styleId="disser">
    <w:name w:val="disser"/>
    <w:basedOn w:val="a"/>
    <w:uiPriority w:val="99"/>
    <w:rsid w:val="008B7FF7"/>
    <w:pPr>
      <w:widowControl w:val="0"/>
      <w:spacing w:line="360" w:lineRule="auto"/>
      <w:ind w:firstLine="720"/>
      <w:jc w:val="both"/>
    </w:pPr>
  </w:style>
  <w:style w:type="character" w:customStyle="1" w:styleId="32">
    <w:name w:val="Оглавление 3 Знак"/>
    <w:basedOn w:val="a0"/>
    <w:link w:val="31"/>
    <w:uiPriority w:val="99"/>
    <w:locked/>
    <w:rsid w:val="00250050"/>
    <w:rPr>
      <w:noProof/>
      <w:sz w:val="28"/>
      <w:szCs w:val="28"/>
      <w:lang w:val="uk-UA" w:eastAsia="ru-RU"/>
    </w:rPr>
  </w:style>
  <w:style w:type="paragraph" w:styleId="aff3">
    <w:name w:val="Plain Text"/>
    <w:basedOn w:val="a"/>
    <w:link w:val="aff4"/>
    <w:rsid w:val="001A2C1B"/>
    <w:rPr>
      <w:rFonts w:ascii="Courier New" w:hAnsi="Courier New" w:cs="Courier New"/>
      <w:sz w:val="20"/>
      <w:szCs w:val="20"/>
      <w:lang w:val="en-US"/>
    </w:rPr>
  </w:style>
  <w:style w:type="character" w:customStyle="1" w:styleId="aff4">
    <w:name w:val="Текст Знак"/>
    <w:basedOn w:val="a0"/>
    <w:link w:val="aff3"/>
    <w:rsid w:val="00C47A19"/>
    <w:rPr>
      <w:rFonts w:ascii="Courier New" w:hAnsi="Courier New" w:cs="Courier New"/>
      <w:sz w:val="20"/>
      <w:szCs w:val="20"/>
      <w:lang w:val="uk-UA"/>
    </w:rPr>
  </w:style>
  <w:style w:type="character" w:customStyle="1" w:styleId="10">
    <w:name w:val="Заголовок 1 Знак"/>
    <w:basedOn w:val="a0"/>
    <w:link w:val="1"/>
    <w:uiPriority w:val="99"/>
    <w:locked/>
    <w:rsid w:val="001A2C1B"/>
    <w:rPr>
      <w:b/>
      <w:bCs/>
      <w:color w:val="000000"/>
      <w:sz w:val="24"/>
      <w:szCs w:val="24"/>
      <w:lang w:val="en-GB" w:eastAsia="ru-RU"/>
    </w:rPr>
  </w:style>
  <w:style w:type="paragraph" w:customStyle="1" w:styleId="27">
    <w:name w:val="заголовок 2"/>
    <w:basedOn w:val="a"/>
    <w:next w:val="a"/>
    <w:uiPriority w:val="99"/>
    <w:rsid w:val="001A2C1B"/>
    <w:pPr>
      <w:keepNext/>
      <w:widowControl w:val="0"/>
      <w:autoSpaceDE w:val="0"/>
      <w:autoSpaceDN w:val="0"/>
      <w:spacing w:before="240" w:after="120"/>
      <w:jc w:val="center"/>
    </w:pPr>
    <w:rPr>
      <w:b/>
      <w:bCs/>
    </w:rPr>
  </w:style>
  <w:style w:type="character" w:customStyle="1" w:styleId="214pt0">
    <w:name w:val="Заголовок 2 + 14 pt Знак"/>
    <w:aliases w:val="напівжирний Знак,не курсив Знак,Перед:  24 пт Знак"/>
    <w:basedOn w:val="a0"/>
    <w:link w:val="214pt"/>
    <w:uiPriority w:val="99"/>
    <w:locked/>
    <w:rsid w:val="001A2C1B"/>
    <w:rPr>
      <w:b/>
      <w:bCs/>
      <w:sz w:val="28"/>
      <w:szCs w:val="28"/>
      <w:lang w:val="uk-UA" w:eastAsia="ru-RU"/>
    </w:rPr>
  </w:style>
  <w:style w:type="character" w:customStyle="1" w:styleId="411">
    <w:name w:val="Заголовок 4 + Перший рядок:  11"/>
    <w:aliases w:val="27 см1,Перед:  18 пт1,Після:  6 пт1,Міжрядкови... Знак Знак"/>
    <w:basedOn w:val="a0"/>
    <w:link w:val="41"/>
    <w:uiPriority w:val="99"/>
    <w:locked/>
    <w:rsid w:val="009C46B4"/>
    <w:rPr>
      <w:b/>
      <w:bCs/>
      <w:i/>
      <w:iCs/>
      <w:sz w:val="28"/>
      <w:szCs w:val="28"/>
      <w:lang w:val="uk-UA" w:eastAsia="ru-RU"/>
    </w:rPr>
  </w:style>
  <w:style w:type="character" w:customStyle="1" w:styleId="24">
    <w:name w:val="Основной текст 2 Знак"/>
    <w:basedOn w:val="a0"/>
    <w:link w:val="23"/>
    <w:locked/>
    <w:rsid w:val="005E3303"/>
    <w:rPr>
      <w:noProof/>
      <w:sz w:val="24"/>
      <w:szCs w:val="24"/>
      <w:lang w:val="en-GB" w:eastAsia="ru-RU"/>
    </w:rPr>
  </w:style>
  <w:style w:type="paragraph" w:customStyle="1" w:styleId="13">
    <w:name w:val="Обычный1"/>
    <w:uiPriority w:val="99"/>
    <w:rsid w:val="00806359"/>
    <w:pPr>
      <w:widowControl w:val="0"/>
      <w:overflowPunct w:val="0"/>
      <w:autoSpaceDE w:val="0"/>
      <w:autoSpaceDN w:val="0"/>
      <w:adjustRightInd w:val="0"/>
      <w:spacing w:after="0" w:line="240" w:lineRule="auto"/>
      <w:textAlignment w:val="baseline"/>
    </w:pPr>
    <w:rPr>
      <w:sz w:val="20"/>
      <w:szCs w:val="20"/>
    </w:rPr>
  </w:style>
  <w:style w:type="paragraph" w:styleId="aff5">
    <w:name w:val="List Paragraph"/>
    <w:basedOn w:val="a"/>
    <w:uiPriority w:val="34"/>
    <w:qFormat/>
    <w:rsid w:val="003B5411"/>
    <w:pPr>
      <w:ind w:left="720"/>
      <w:contextualSpacing/>
    </w:pPr>
  </w:style>
  <w:style w:type="character" w:customStyle="1" w:styleId="rvts6">
    <w:name w:val="rvts6"/>
    <w:basedOn w:val="a0"/>
    <w:qFormat/>
    <w:rsid w:val="00F727FB"/>
  </w:style>
  <w:style w:type="character" w:customStyle="1" w:styleId="rvts7">
    <w:name w:val="rvts7"/>
    <w:basedOn w:val="a0"/>
    <w:qFormat/>
    <w:rsid w:val="00F727FB"/>
  </w:style>
  <w:style w:type="character" w:customStyle="1" w:styleId="cit-lpage">
    <w:name w:val="cit-lpage"/>
    <w:basedOn w:val="a0"/>
    <w:rsid w:val="0048025B"/>
  </w:style>
  <w:style w:type="character" w:customStyle="1" w:styleId="apple-converted-space">
    <w:name w:val="apple-converted-space"/>
    <w:basedOn w:val="a0"/>
    <w:qFormat/>
    <w:rsid w:val="00ED26A8"/>
  </w:style>
  <w:style w:type="character" w:customStyle="1" w:styleId="rvts8">
    <w:name w:val="rvts8"/>
    <w:basedOn w:val="a0"/>
    <w:qFormat/>
    <w:rsid w:val="0057427A"/>
  </w:style>
  <w:style w:type="paragraph" w:customStyle="1" w:styleId="Default">
    <w:name w:val="Default"/>
    <w:rsid w:val="00AE5B90"/>
    <w:pPr>
      <w:autoSpaceDE w:val="0"/>
      <w:autoSpaceDN w:val="0"/>
      <w:adjustRightInd w:val="0"/>
      <w:spacing w:after="0" w:line="240" w:lineRule="auto"/>
    </w:pPr>
    <w:rPr>
      <w:rFonts w:eastAsiaTheme="minorHAnsi"/>
      <w:color w:val="000000"/>
      <w:sz w:val="24"/>
      <w:szCs w:val="24"/>
      <w:lang w:eastAsia="en-US"/>
    </w:rPr>
  </w:style>
  <w:style w:type="character" w:customStyle="1" w:styleId="tlid-translation">
    <w:name w:val="tlid-translation"/>
    <w:basedOn w:val="a0"/>
    <w:rsid w:val="00630357"/>
  </w:style>
  <w:style w:type="paragraph" w:styleId="HTML">
    <w:name w:val="HTML Preformatted"/>
    <w:basedOn w:val="a"/>
    <w:link w:val="HTML0"/>
    <w:uiPriority w:val="99"/>
    <w:unhideWhenUsed/>
    <w:rsid w:val="00630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uiPriority w:val="99"/>
    <w:rsid w:val="00630357"/>
    <w:rPr>
      <w:rFonts w:ascii="Courier New" w:hAnsi="Courier New" w:cs="Courier New"/>
      <w:sz w:val="20"/>
      <w:szCs w:val="20"/>
    </w:rPr>
  </w:style>
  <w:style w:type="character" w:customStyle="1" w:styleId="small-caps">
    <w:name w:val="small-caps"/>
    <w:basedOn w:val="a0"/>
    <w:rsid w:val="006225E8"/>
  </w:style>
  <w:style w:type="character" w:customStyle="1" w:styleId="st">
    <w:name w:val="st"/>
    <w:basedOn w:val="a0"/>
    <w:rsid w:val="00374679"/>
  </w:style>
  <w:style w:type="character" w:styleId="aff6">
    <w:name w:val="Emphasis"/>
    <w:basedOn w:val="a0"/>
    <w:qFormat/>
    <w:rsid w:val="00374679"/>
    <w:rPr>
      <w:i/>
      <w:iCs/>
    </w:rPr>
  </w:style>
  <w:style w:type="character" w:customStyle="1" w:styleId="longtext">
    <w:name w:val="long_text"/>
    <w:rsid w:val="00B4739A"/>
  </w:style>
  <w:style w:type="character" w:customStyle="1" w:styleId="A50">
    <w:name w:val="A5"/>
    <w:rsid w:val="00FF4500"/>
    <w:rPr>
      <w:color w:val="000000"/>
      <w:sz w:val="18"/>
      <w:szCs w:val="18"/>
    </w:rPr>
  </w:style>
  <w:style w:type="character" w:customStyle="1" w:styleId="shorttext">
    <w:name w:val="short_text"/>
    <w:rsid w:val="00FF4500"/>
  </w:style>
  <w:style w:type="character" w:customStyle="1" w:styleId="bold">
    <w:name w:val="bold"/>
    <w:rsid w:val="00FF4500"/>
  </w:style>
  <w:style w:type="paragraph" w:styleId="aff7">
    <w:name w:val="Normal (Web)"/>
    <w:basedOn w:val="a"/>
    <w:uiPriority w:val="99"/>
    <w:semiHidden/>
    <w:unhideWhenUsed/>
    <w:rsid w:val="00FF4500"/>
    <w:pPr>
      <w:spacing w:before="100" w:beforeAutospacing="1" w:after="100" w:afterAutospacing="1"/>
    </w:pPr>
    <w:rPr>
      <w:lang w:val="ru-RU"/>
    </w:rPr>
  </w:style>
  <w:style w:type="character" w:customStyle="1" w:styleId="14">
    <w:name w:val="Неразрешенное упоминание1"/>
    <w:basedOn w:val="a0"/>
    <w:uiPriority w:val="99"/>
    <w:semiHidden/>
    <w:unhideWhenUsed/>
    <w:rsid w:val="00FF4500"/>
    <w:rPr>
      <w:color w:val="605E5C"/>
      <w:shd w:val="clear" w:color="auto" w:fill="E1DFDD"/>
    </w:rPr>
  </w:style>
  <w:style w:type="paragraph" w:styleId="aff8">
    <w:name w:val="Revision"/>
    <w:hidden/>
    <w:uiPriority w:val="99"/>
    <w:semiHidden/>
    <w:rsid w:val="00FF4500"/>
    <w:pPr>
      <w:spacing w:after="0" w:line="240" w:lineRule="auto"/>
    </w:pPr>
    <w:rPr>
      <w:sz w:val="24"/>
      <w:szCs w:val="24"/>
    </w:rPr>
  </w:style>
  <w:style w:type="paragraph" w:customStyle="1" w:styleId="15">
    <w:name w:val="1"/>
    <w:basedOn w:val="a"/>
    <w:rsid w:val="00FF4500"/>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259852">
      <w:bodyDiv w:val="1"/>
      <w:marLeft w:val="0"/>
      <w:marRight w:val="0"/>
      <w:marTop w:val="0"/>
      <w:marBottom w:val="0"/>
      <w:divBdr>
        <w:top w:val="none" w:sz="0" w:space="0" w:color="auto"/>
        <w:left w:val="none" w:sz="0" w:space="0" w:color="auto"/>
        <w:bottom w:val="none" w:sz="0" w:space="0" w:color="auto"/>
        <w:right w:val="none" w:sz="0" w:space="0" w:color="auto"/>
      </w:divBdr>
    </w:div>
    <w:div w:id="607394910">
      <w:bodyDiv w:val="1"/>
      <w:marLeft w:val="0"/>
      <w:marRight w:val="0"/>
      <w:marTop w:val="0"/>
      <w:marBottom w:val="0"/>
      <w:divBdr>
        <w:top w:val="none" w:sz="0" w:space="0" w:color="auto"/>
        <w:left w:val="none" w:sz="0" w:space="0" w:color="auto"/>
        <w:bottom w:val="none" w:sz="0" w:space="0" w:color="auto"/>
        <w:right w:val="none" w:sz="0" w:space="0" w:color="auto"/>
      </w:divBdr>
    </w:div>
    <w:div w:id="832141665">
      <w:bodyDiv w:val="1"/>
      <w:marLeft w:val="0"/>
      <w:marRight w:val="0"/>
      <w:marTop w:val="0"/>
      <w:marBottom w:val="0"/>
      <w:divBdr>
        <w:top w:val="none" w:sz="0" w:space="0" w:color="auto"/>
        <w:left w:val="none" w:sz="0" w:space="0" w:color="auto"/>
        <w:bottom w:val="none" w:sz="0" w:space="0" w:color="auto"/>
        <w:right w:val="none" w:sz="0" w:space="0" w:color="auto"/>
      </w:divBdr>
    </w:div>
    <w:div w:id="1056392330">
      <w:bodyDiv w:val="1"/>
      <w:marLeft w:val="0"/>
      <w:marRight w:val="0"/>
      <w:marTop w:val="0"/>
      <w:marBottom w:val="0"/>
      <w:divBdr>
        <w:top w:val="none" w:sz="0" w:space="0" w:color="auto"/>
        <w:left w:val="none" w:sz="0" w:space="0" w:color="auto"/>
        <w:bottom w:val="none" w:sz="0" w:space="0" w:color="auto"/>
        <w:right w:val="none" w:sz="0" w:space="0" w:color="auto"/>
      </w:divBdr>
    </w:div>
    <w:div w:id="1236277202">
      <w:bodyDiv w:val="1"/>
      <w:marLeft w:val="0"/>
      <w:marRight w:val="0"/>
      <w:marTop w:val="0"/>
      <w:marBottom w:val="0"/>
      <w:divBdr>
        <w:top w:val="none" w:sz="0" w:space="0" w:color="auto"/>
        <w:left w:val="none" w:sz="0" w:space="0" w:color="auto"/>
        <w:bottom w:val="none" w:sz="0" w:space="0" w:color="auto"/>
        <w:right w:val="none" w:sz="0" w:space="0" w:color="auto"/>
      </w:divBdr>
    </w:div>
    <w:div w:id="1396584490">
      <w:bodyDiv w:val="1"/>
      <w:marLeft w:val="0"/>
      <w:marRight w:val="0"/>
      <w:marTop w:val="0"/>
      <w:marBottom w:val="0"/>
      <w:divBdr>
        <w:top w:val="none" w:sz="0" w:space="0" w:color="auto"/>
        <w:left w:val="none" w:sz="0" w:space="0" w:color="auto"/>
        <w:bottom w:val="none" w:sz="0" w:space="0" w:color="auto"/>
        <w:right w:val="none" w:sz="0" w:space="0" w:color="auto"/>
      </w:divBdr>
      <w:divsChild>
        <w:div w:id="878588274">
          <w:marLeft w:val="0"/>
          <w:marRight w:val="0"/>
          <w:marTop w:val="0"/>
          <w:marBottom w:val="0"/>
          <w:divBdr>
            <w:top w:val="none" w:sz="0" w:space="0" w:color="auto"/>
            <w:left w:val="none" w:sz="0" w:space="0" w:color="auto"/>
            <w:bottom w:val="none" w:sz="0" w:space="0" w:color="auto"/>
            <w:right w:val="none" w:sz="0" w:space="0" w:color="auto"/>
          </w:divBdr>
        </w:div>
        <w:div w:id="2146584608">
          <w:marLeft w:val="0"/>
          <w:marRight w:val="0"/>
          <w:marTop w:val="0"/>
          <w:marBottom w:val="0"/>
          <w:divBdr>
            <w:top w:val="none" w:sz="0" w:space="0" w:color="auto"/>
            <w:left w:val="none" w:sz="0" w:space="0" w:color="auto"/>
            <w:bottom w:val="none" w:sz="0" w:space="0" w:color="auto"/>
            <w:right w:val="none" w:sz="0" w:space="0" w:color="auto"/>
          </w:divBdr>
        </w:div>
        <w:div w:id="294024452">
          <w:marLeft w:val="0"/>
          <w:marRight w:val="0"/>
          <w:marTop w:val="0"/>
          <w:marBottom w:val="0"/>
          <w:divBdr>
            <w:top w:val="none" w:sz="0" w:space="0" w:color="auto"/>
            <w:left w:val="none" w:sz="0" w:space="0" w:color="auto"/>
            <w:bottom w:val="none" w:sz="0" w:space="0" w:color="auto"/>
            <w:right w:val="none" w:sz="0" w:space="0" w:color="auto"/>
          </w:divBdr>
        </w:div>
        <w:div w:id="1232038844">
          <w:marLeft w:val="0"/>
          <w:marRight w:val="0"/>
          <w:marTop w:val="0"/>
          <w:marBottom w:val="0"/>
          <w:divBdr>
            <w:top w:val="none" w:sz="0" w:space="0" w:color="auto"/>
            <w:left w:val="none" w:sz="0" w:space="0" w:color="auto"/>
            <w:bottom w:val="none" w:sz="0" w:space="0" w:color="auto"/>
            <w:right w:val="none" w:sz="0" w:space="0" w:color="auto"/>
          </w:divBdr>
        </w:div>
        <w:div w:id="1109395452">
          <w:marLeft w:val="0"/>
          <w:marRight w:val="0"/>
          <w:marTop w:val="0"/>
          <w:marBottom w:val="0"/>
          <w:divBdr>
            <w:top w:val="none" w:sz="0" w:space="0" w:color="auto"/>
            <w:left w:val="none" w:sz="0" w:space="0" w:color="auto"/>
            <w:bottom w:val="none" w:sz="0" w:space="0" w:color="auto"/>
            <w:right w:val="none" w:sz="0" w:space="0" w:color="auto"/>
          </w:divBdr>
        </w:div>
      </w:divsChild>
    </w:div>
    <w:div w:id="1448154768">
      <w:bodyDiv w:val="1"/>
      <w:marLeft w:val="0"/>
      <w:marRight w:val="0"/>
      <w:marTop w:val="0"/>
      <w:marBottom w:val="0"/>
      <w:divBdr>
        <w:top w:val="none" w:sz="0" w:space="0" w:color="auto"/>
        <w:left w:val="none" w:sz="0" w:space="0" w:color="auto"/>
        <w:bottom w:val="none" w:sz="0" w:space="0" w:color="auto"/>
        <w:right w:val="none" w:sz="0" w:space="0" w:color="auto"/>
      </w:divBdr>
      <w:divsChild>
        <w:div w:id="576063531">
          <w:marLeft w:val="0"/>
          <w:marRight w:val="0"/>
          <w:marTop w:val="0"/>
          <w:marBottom w:val="0"/>
          <w:divBdr>
            <w:top w:val="none" w:sz="0" w:space="0" w:color="auto"/>
            <w:left w:val="none" w:sz="0" w:space="0" w:color="auto"/>
            <w:bottom w:val="none" w:sz="0" w:space="0" w:color="auto"/>
            <w:right w:val="none" w:sz="0" w:space="0" w:color="auto"/>
          </w:divBdr>
          <w:divsChild>
            <w:div w:id="1926264000">
              <w:marLeft w:val="0"/>
              <w:marRight w:val="0"/>
              <w:marTop w:val="0"/>
              <w:marBottom w:val="0"/>
              <w:divBdr>
                <w:top w:val="none" w:sz="0" w:space="0" w:color="auto"/>
                <w:left w:val="none" w:sz="0" w:space="0" w:color="auto"/>
                <w:bottom w:val="none" w:sz="0" w:space="0" w:color="auto"/>
                <w:right w:val="none" w:sz="0" w:space="0" w:color="auto"/>
              </w:divBdr>
              <w:divsChild>
                <w:div w:id="151483023">
                  <w:marLeft w:val="0"/>
                  <w:marRight w:val="0"/>
                  <w:marTop w:val="0"/>
                  <w:marBottom w:val="0"/>
                  <w:divBdr>
                    <w:top w:val="none" w:sz="0" w:space="0" w:color="auto"/>
                    <w:left w:val="none" w:sz="0" w:space="0" w:color="auto"/>
                    <w:bottom w:val="none" w:sz="0" w:space="0" w:color="auto"/>
                    <w:right w:val="none" w:sz="0" w:space="0" w:color="auto"/>
                  </w:divBdr>
                  <w:divsChild>
                    <w:div w:id="108340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BC0FF-CF0D-4FB0-8DBC-0B38BD9A1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Pages>
  <Words>8252</Words>
  <Characters>47040</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Home</Company>
  <LinksUpToDate>false</LinksUpToDate>
  <CharactersWithSpaces>55182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Тато</dc:creator>
  <cp:lastModifiedBy>380665224073</cp:lastModifiedBy>
  <cp:revision>12</cp:revision>
  <cp:lastPrinted>2021-03-01T10:04:00Z</cp:lastPrinted>
  <dcterms:created xsi:type="dcterms:W3CDTF">2021-02-24T11:18:00Z</dcterms:created>
  <dcterms:modified xsi:type="dcterms:W3CDTF">2021-03-05T12:00:00Z</dcterms:modified>
</cp:coreProperties>
</file>